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FC03" w14:textId="64989E17" w:rsidR="00FA1C65" w:rsidRDefault="00231C88">
      <w:pPr>
        <w:rPr>
          <w:sz w:val="2"/>
          <w:szCs w:val="2"/>
        </w:rPr>
      </w:pPr>
      <w:r>
        <w:rPr>
          <w:noProof/>
          <w:lang w:val="cs"/>
        </w:rPr>
        <w:drawing>
          <wp:anchor distT="0" distB="0" distL="0" distR="0" simplePos="0" relativeHeight="486959616" behindDoc="1" locked="0" layoutInCell="1" allowOverlap="1" wp14:anchorId="6032FC0E" wp14:editId="6032FC0F">
            <wp:simplePos x="0" y="0"/>
            <wp:positionH relativeFrom="page">
              <wp:posOffset>2966044</wp:posOffset>
            </wp:positionH>
            <wp:positionV relativeFrom="page">
              <wp:posOffset>451104</wp:posOffset>
            </wp:positionV>
            <wp:extent cx="1823984" cy="5534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84" cy="55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"/>
        </w:rPr>
        <w:drawing>
          <wp:anchor distT="0" distB="0" distL="0" distR="0" simplePos="0" relativeHeight="486960128" behindDoc="1" locked="0" layoutInCell="1" allowOverlap="1" wp14:anchorId="6032FC10" wp14:editId="6032FC11">
            <wp:simplePos x="0" y="0"/>
            <wp:positionH relativeFrom="page">
              <wp:posOffset>829311</wp:posOffset>
            </wp:positionH>
            <wp:positionV relativeFrom="page">
              <wp:posOffset>9930383</wp:posOffset>
            </wp:positionV>
            <wp:extent cx="735446" cy="22245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446" cy="222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779">
        <w:rPr>
          <w:lang w:val="cs"/>
        </w:rPr>
        <w:pict w14:anchorId="6032FC12">
          <v:rect id="docshape1" o:spid="_x0000_s1367" style="position:absolute;margin-left:62.4pt;margin-top:212.4pt;width:484.8pt;height:13.45pt;z-index:-16355840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13">
          <v:group id="docshapegroup2" o:spid="_x0000_s1348" style="position:absolute;margin-left:61.7pt;margin-top:229.7pt;width:486.25pt;height:249.15pt;z-index:-16355328;mso-position-horizontal-relative:page;mso-position-vertical-relative:page" coordorigin="1234,4594" coordsize="9725,4983">
            <v:shape id="docshape3" o:spid="_x0000_s1366" style="position:absolute;left:1238;top:4603;width:9711;height:442" coordorigin="1238,4603" coordsize="9711,442" o:spt="100" adj="0,,0" path="m4747,4603r-3509,l1238,5045r3509,l4747,4603xm10949,4603r-6192,l4757,5045r6192,l10949,4603xe" fillcolor="#f2f2f2" stroked="f">
              <v:stroke joinstyle="round"/>
              <v:formulas/>
              <v:path arrowok="t" o:connecttype="segments"/>
            </v:shape>
            <v:shape id="docshape4" o:spid="_x0000_s1365" style="position:absolute;left:1238;top:4593;width:9720;height:10" coordorigin="1238,4594" coordsize="9720,10" path="m10958,4594r-9,l4757,4594r-10,l1238,4594r,9l4747,4603r10,l10949,4603r9,l10958,4594xe" fillcolor="#d9d9d9" stroked="f">
              <v:path arrowok="t"/>
            </v:shape>
            <v:shape id="docshape5" o:spid="_x0000_s1364" style="position:absolute;left:1238;top:5054;width:9711;height:447" coordorigin="1238,5054" coordsize="9711,447" o:spt="100" adj="0,,0" path="m4747,5054r-3509,l1238,5501r3509,l4747,5054xm10949,5054r-6192,l4757,5501r6192,l10949,5054xe" fillcolor="#f2f2f2" stroked="f">
              <v:stroke joinstyle="round"/>
              <v:formulas/>
              <v:path arrowok="t" o:connecttype="segments"/>
            </v:shape>
            <v:shape id="docshape6" o:spid="_x0000_s1363" style="position:absolute;left:1238;top:5044;width:9720;height:10" coordorigin="1238,5045" coordsize="9720,10" path="m10958,5045r-9,l4757,5045r-10,l1238,5045r,9l4747,5054r10,l10949,5054r9,l10958,5045xe" fillcolor="#d9d9d9" stroked="f">
              <v:path arrowok="t"/>
            </v:shape>
            <v:shape id="docshape7" o:spid="_x0000_s1362" style="position:absolute;left:1238;top:5510;width:9711;height:442" coordorigin="1238,5510" coordsize="9711,442" o:spt="100" adj="0,,0" path="m4747,5510r-3509,l1238,5952r3509,l4747,5510xm10949,5510r-6192,l4757,5952r6192,l10949,5510xe" fillcolor="#f2f2f2" stroked="f">
              <v:stroke joinstyle="round"/>
              <v:formulas/>
              <v:path arrowok="t" o:connecttype="segments"/>
            </v:shape>
            <v:shape id="docshape8" o:spid="_x0000_s1361" style="position:absolute;left:1238;top:5500;width:9720;height:10" coordorigin="1238,5501" coordsize="9720,10" path="m10958,5501r-9,l4757,5501r-10,l1238,5501r,9l4747,5510r10,l10949,5510r9,l10958,5501xe" fillcolor="#d9d9d9" stroked="f">
              <v:path arrowok="t"/>
            </v:shape>
            <v:shape id="docshape9" o:spid="_x0000_s1360" style="position:absolute;left:1238;top:5961;width:9711;height:447" coordorigin="1238,5962" coordsize="9711,447" o:spt="100" adj="0,,0" path="m4747,5962r-3509,l1238,6408r3509,l4747,5962xm10949,5962r-6192,l4757,6408r6192,l10949,5962xe" fillcolor="#f2f2f2" stroked="f">
              <v:stroke joinstyle="round"/>
              <v:formulas/>
              <v:path arrowok="t" o:connecttype="segments"/>
            </v:shape>
            <v:shape id="docshape10" o:spid="_x0000_s1359" style="position:absolute;left:1238;top:5952;width:9720;height:10" coordorigin="1238,5952" coordsize="9720,10" path="m10958,5952r-9,l4757,5952r-10,l1238,5952r,10l4747,5962r10,l10949,5962r9,l10958,5952xe" fillcolor="#d9d9d9" stroked="f">
              <v:path arrowok="t"/>
            </v:shape>
            <v:shape id="docshape11" o:spid="_x0000_s1358" style="position:absolute;left:1238;top:6417;width:9711;height:442" coordorigin="1238,6418" coordsize="9711,442" o:spt="100" adj="0,,0" path="m4747,6418r-3509,l1238,6859r3509,l4747,6418xm10949,6418r-6192,l4757,6859r6192,l10949,6418xe" fillcolor="#f2f2f2" stroked="f">
              <v:stroke joinstyle="round"/>
              <v:formulas/>
              <v:path arrowok="t" o:connecttype="segments"/>
            </v:shape>
            <v:shape id="docshape12" o:spid="_x0000_s1357" style="position:absolute;left:1238;top:6408;width:9720;height:10" coordorigin="1238,6408" coordsize="9720,10" path="m10958,6408r-9,l4757,6408r-10,l1238,6408r,10l4747,6418r10,l10949,6418r9,l10958,6408xe" fillcolor="#d9d9d9" stroked="f">
              <v:path arrowok="t"/>
            </v:shape>
            <v:shape id="docshape13" o:spid="_x0000_s1356" style="position:absolute;left:1238;top:6873;width:9711;height:442" coordorigin="1238,6874" coordsize="9711,442" o:spt="100" adj="0,,0" path="m4747,6874r-3509,l1238,7315r3509,l4747,6874xm10949,6874r-6192,l4757,7315r6192,l10949,6874xe" fillcolor="#f2f2f2" stroked="f">
              <v:stroke joinstyle="round"/>
              <v:formulas/>
              <v:path arrowok="t" o:connecttype="segments"/>
            </v:shape>
            <v:shape id="docshape14" o:spid="_x0000_s1355" style="position:absolute;left:1238;top:6859;width:9720;height:10" coordorigin="1238,6859" coordsize="9720,10" path="m10958,6859r-9,l4757,6859r-10,l1238,6859r,10l4747,6869r10,l10949,6869r9,l10958,6859xe" fillcolor="#d9d9d9" stroked="f">
              <v:path arrowok="t"/>
            </v:shape>
            <v:shape id="docshape15" o:spid="_x0000_s1354" style="position:absolute;left:1238;top:7324;width:9711;height:447" coordorigin="1238,7325" coordsize="9711,447" o:spt="100" adj="0,,0" path="m4747,7325r-3509,l1238,7771r3509,l4747,7325xm10949,7325r-6192,l4757,7771r6192,l10949,7325xe" fillcolor="#f2f2f2" stroked="f">
              <v:stroke joinstyle="round"/>
              <v:formulas/>
              <v:path arrowok="t" o:connecttype="segments"/>
            </v:shape>
            <v:shape id="docshape16" o:spid="_x0000_s1353" style="position:absolute;left:1238;top:7315;width:9720;height:10" coordorigin="1238,7315" coordsize="9720,10" path="m10958,7315r-9,l4757,7315r-10,l1238,7315r,10l4747,7325r10,l10949,7325r9,l10958,7315xe" fillcolor="#d9d9d9" stroked="f">
              <v:path arrowok="t"/>
            </v:shape>
            <v:shape id="docshape17" o:spid="_x0000_s1352" style="position:absolute;left:1238;top:7780;width:9711;height:442" coordorigin="1238,7781" coordsize="9711,442" o:spt="100" adj="0,,0" path="m4747,7781r-3509,l1238,8222r3509,l4747,7781xm10949,7781r-6192,l4757,8222r6192,l10949,7781xe" fillcolor="#f2f2f2" stroked="f">
              <v:stroke joinstyle="round"/>
              <v:formulas/>
              <v:path arrowok="t" o:connecttype="segments"/>
            </v:shape>
            <v:shape id="docshape18" o:spid="_x0000_s1351" style="position:absolute;left:1238;top:7771;width:9720;height:10" coordorigin="1238,7771" coordsize="9720,10" path="m10958,7771r-9,l4757,7771r-10,l1238,7771r,10l4747,7781r10,l10949,7781r9,l10958,7771xe" fillcolor="#d9d9d9" stroked="f">
              <v:path arrowok="t"/>
            </v:shape>
            <v:shape id="docshape19" o:spid="_x0000_s1350" style="position:absolute;left:1238;top:8232;width:9711;height:1335" coordorigin="1238,8232" coordsize="9711,1335" o:spt="100" adj="0,,0" path="m4747,8232r-3509,l1238,9566r3509,l4747,8232xm10949,8232r-6192,l4757,9566r6192,l10949,8232xe" fillcolor="#f2f2f2" stroked="f">
              <v:stroke joinstyle="round"/>
              <v:formulas/>
              <v:path arrowok="t" o:connecttype="segments"/>
            </v:shape>
            <v:shape id="docshape20" o:spid="_x0000_s1349" style="position:absolute;left:1233;top:8222;width:9725;height:1354" coordorigin="1234,8222" coordsize="9725,1354" o:spt="100" adj="0,,0" path="m10958,9566r-9,l4757,9566r-10,l1253,9566r-10,l1234,9566r,10l1243,9576r10,l4747,9576r10,l10949,9576r9,l10958,9566xm10958,8222r-9,l4757,8222r-10,l1238,8222r,10l4747,8232r10,l10949,8232r9,l10958,8222xe" fillcolor="#d9d9d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F1779">
        <w:rPr>
          <w:lang w:val="cs"/>
        </w:rPr>
        <w:pict w14:anchorId="6032FC14">
          <v:rect id="docshape21" o:spid="_x0000_s1347" style="position:absolute;margin-left:62.4pt;margin-top:486.25pt;width:484.8pt;height:13.45pt;z-index:-16354816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15">
          <v:group id="docshapegroup22" o:spid="_x0000_s1344" style="position:absolute;margin-left:62.4pt;margin-top:503.5pt;width:484.8pt;height:147.6pt;z-index:-16354304;mso-position-horizontal-relative:page;mso-position-vertical-relative:page" coordorigin="1248,10070" coordsize="9696,2952">
            <v:rect id="docshape23" o:spid="_x0000_s1346" style="position:absolute;left:1248;top:10070;width:9696;height:269" fillcolor="#f2f2f2" stroked="f"/>
            <v:shape id="docshape24" o:spid="_x0000_s1345" style="position:absolute;left:1248;top:10339;width:9696;height:2684" coordorigin="1248,10339" coordsize="9696,2684" path="m10944,10339r-9696,l1248,10603r,269l1248,13022r9696,l10944,10603r,-264xe" fillcolor="#f2f2f2" stroked="f">
              <v:path arrowok="t"/>
            </v:shape>
            <w10:wrap anchorx="page" anchory="page"/>
          </v:group>
        </w:pict>
      </w:r>
      <w:r w:rsidR="006F1779">
        <w:rPr>
          <w:lang w:val="cs"/>
        </w:rPr>
        <w:pict w14:anchorId="6032FC16">
          <v:rect id="docshape25" o:spid="_x0000_s1343" style="position:absolute;margin-left:62.4pt;margin-top:659.05pt;width:484.8pt;height:13.45pt;z-index:-16353792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17">
          <v:rect id="docshape26" o:spid="_x0000_s1342" style="position:absolute;margin-left:63.85pt;margin-top:702.95pt;width:283.45pt;height:40.3pt;z-index:-16353280;mso-position-horizontal-relative:page;mso-position-vertical-relative:page" fillcolor="#f2f2f2" stroked="f">
            <w10:wrap anchorx="page" anchory="page"/>
          </v:rect>
        </w:pict>
      </w:r>
      <w:r>
        <w:rPr>
          <w:noProof/>
          <w:lang w:val="cs"/>
        </w:rPr>
        <w:drawing>
          <wp:anchor distT="0" distB="0" distL="0" distR="0" simplePos="0" relativeHeight="486963712" behindDoc="1" locked="0" layoutInCell="1" allowOverlap="1" wp14:anchorId="6032FC18" wp14:editId="6032FC19">
            <wp:simplePos x="0" y="0"/>
            <wp:positionH relativeFrom="page">
              <wp:posOffset>4538858</wp:posOffset>
            </wp:positionH>
            <wp:positionV relativeFrom="page">
              <wp:posOffset>9107910</wp:posOffset>
            </wp:positionV>
            <wp:extent cx="863433" cy="863752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433" cy="863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779">
        <w:pict w14:anchorId="6032FC1B">
          <v:shapetype id="_x0000_t202" coordsize="21600,21600" o:spt="202" path="m,l,21600r21600,l21600,xe">
            <v:stroke joinstyle="miter"/>
            <v:path gradientshapeok="t" o:connecttype="rect"/>
          </v:shapetype>
          <v:shape id="docshape27" o:spid="_x0000_s1341" type="#_x0000_t202" style="position:absolute;margin-left:135.95pt;margin-top:91.15pt;width:337.65pt;height:103.9pt;z-index:-16352256;mso-position-horizontal-relative:page;mso-position-vertical-relative:page" filled="f" stroked="f">
            <v:textbox inset="0,0,0,0">
              <w:txbxContent>
                <w:p w14:paraId="6032FD4F" w14:textId="77777777" w:rsidR="00FA1C65" w:rsidRDefault="00231C88">
                  <w:pPr>
                    <w:spacing w:before="18"/>
                    <w:ind w:left="19" w:right="20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  <w:lang w:val="cs"/>
                    </w:rPr>
                    <w:t xml:space="preserve">  Bezpečnostní list </w:t>
                  </w:r>
                  <w:r>
                    <w:rPr>
                      <w:b/>
                      <w:spacing w:val="-2"/>
                      <w:sz w:val="40"/>
                      <w:lang w:val="cs"/>
                    </w:rPr>
                    <w:t xml:space="preserve"> (bezpečnostní listy)</w:t>
                  </w:r>
                </w:p>
                <w:p w14:paraId="6032FD50" w14:textId="77777777" w:rsidR="00FA1C65" w:rsidRDefault="00231C88">
                  <w:pPr>
                    <w:pStyle w:val="Zkladntext"/>
                    <w:spacing w:before="120" w:line="300" w:lineRule="auto"/>
                    <w:ind w:left="23" w:right="20"/>
                    <w:jc w:val="center"/>
                  </w:pPr>
                  <w:r>
                    <w:rPr>
                      <w:lang w:val="cs"/>
                    </w:rPr>
                    <w:t xml:space="preserve"> Podle nařízení Komise (EU) 2020/2081  oni dne  14.  prosince 2020, kterým se mění příloha XVII nařízení (ES) č. 1907/2006 a nařízení REACH   </w:t>
                  </w:r>
                </w:p>
                <w:p w14:paraId="6032FD51" w14:textId="77777777" w:rsidR="00FA1C65" w:rsidRDefault="00231C88">
                  <w:pPr>
                    <w:pStyle w:val="Zkladntext"/>
                    <w:spacing w:before="154"/>
                    <w:ind w:left="21" w:right="20"/>
                    <w:jc w:val="center"/>
                  </w:pPr>
                  <w:r>
                    <w:rPr>
                      <w:lang w:val="cs"/>
                    </w:rPr>
                    <w:t>VERZE 04  RANDE REVIDOVAT</w:t>
                  </w:r>
                  <w:r>
                    <w:rPr>
                      <w:spacing w:val="-2"/>
                      <w:lang w:val="cs"/>
                    </w:rPr>
                    <w:t xml:space="preserve"> 01.01.2022</w:t>
                  </w:r>
                  <w:r>
                    <w:rPr>
                      <w:lang w:val="cs"/>
                    </w:rPr>
                    <w:t xml:space="preserve"> </w:t>
                  </w:r>
                </w:p>
                <w:p w14:paraId="6032FD52" w14:textId="77777777" w:rsidR="00FA1C65" w:rsidRDefault="00231C88">
                  <w:pPr>
                    <w:pStyle w:val="Zkladntext"/>
                    <w:spacing w:before="68"/>
                    <w:ind w:left="20" w:right="20"/>
                    <w:jc w:val="center"/>
                  </w:pPr>
                  <w:r>
                    <w:rPr>
                      <w:lang w:val="cs"/>
                    </w:rPr>
                    <w:t xml:space="preserve">BIOTEK </w:t>
                  </w:r>
                  <w:proofErr w:type="spellStart"/>
                  <w:r>
                    <w:rPr>
                      <w:lang w:val="cs"/>
                    </w:rPr>
                    <w:t>Llc</w:t>
                  </w:r>
                  <w:proofErr w:type="spellEnd"/>
                  <w:r>
                    <w:rPr>
                      <w:lang w:val="cs"/>
                    </w:rPr>
                    <w:t xml:space="preserve"> Silnice R.  Víra 8,  20129 Milán Itálie P.I. </w:t>
                  </w:r>
                  <w:r>
                    <w:rPr>
                      <w:spacing w:val="-2"/>
                      <w:lang w:val="cs"/>
                    </w:rPr>
                    <w:t xml:space="preserve"> 10911780152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1C">
          <v:shape id="docshape28" o:spid="_x0000_s1340" type="#_x0000_t202" style="position:absolute;margin-left:62.85pt;margin-top:675.15pt;width:377.8pt;height:28.9pt;z-index:-16351744;mso-position-horizontal-relative:page;mso-position-vertical-relative:page" filled="f" stroked="f">
            <v:textbox inset="0,0,0,0">
              <w:txbxContent>
                <w:p w14:paraId="6032FD53" w14:textId="77777777" w:rsidR="00FA1C65" w:rsidRDefault="00231C88">
                  <w:pPr>
                    <w:spacing w:before="26"/>
                    <w:ind w:left="20"/>
                    <w:rPr>
                      <w:rFonts w:ascii="Calibri Light"/>
                      <w:sz w:val="21"/>
                    </w:rPr>
                  </w:pPr>
                  <w:r>
                    <w:rPr>
                      <w:color w:val="000000"/>
                      <w:w w:val="105"/>
                      <w:sz w:val="21"/>
                      <w:shd w:val="clear" w:color="auto" w:fill="F2F2F2"/>
                      <w:lang w:val="cs"/>
                    </w:rPr>
                    <w:t xml:space="preserve"> Směsi Obecné</w:t>
                  </w:r>
                  <w:r>
                    <w:rPr>
                      <w:color w:val="000000"/>
                      <w:spacing w:val="-2"/>
                      <w:w w:val="105"/>
                      <w:sz w:val="21"/>
                      <w:shd w:val="clear" w:color="auto" w:fill="F2F2F2"/>
                      <w:lang w:val="cs"/>
                    </w:rPr>
                    <w:t xml:space="preserve"> informace</w:t>
                  </w:r>
                </w:p>
                <w:p w14:paraId="6032FD54" w14:textId="77777777" w:rsidR="00FA1C65" w:rsidRDefault="00231C88">
                  <w:pPr>
                    <w:pStyle w:val="Zkladntext"/>
                    <w:spacing w:before="6"/>
                    <w:ind w:left="20"/>
                    <w:rPr>
                      <w:rFonts w:ascii="Calibri Light"/>
                    </w:rPr>
                  </w:pPr>
                  <w:r>
                    <w:rPr>
                      <w:color w:val="000000"/>
                      <w:shd w:val="clear" w:color="auto" w:fill="F2F2F2"/>
                      <w:lang w:val="cs"/>
                    </w:rPr>
                    <w:t xml:space="preserve"> </w:t>
                  </w:r>
                  <w:r>
                    <w:rPr>
                      <w:lang w:val="cs"/>
                    </w:rPr>
                    <w:t xml:space="preserve"> Koncentrovaná</w:t>
                  </w:r>
                  <w:r>
                    <w:rPr>
                      <w:color w:val="000000"/>
                      <w:shd w:val="clear" w:color="auto" w:fill="F2F2F2"/>
                      <w:lang w:val="cs"/>
                    </w:rPr>
                    <w:t xml:space="preserve"> disperze  pigmentů a vodním roztoku destilované vody a</w:t>
                  </w:r>
                  <w:r>
                    <w:rPr>
                      <w:color w:val="000000"/>
                      <w:spacing w:val="-2"/>
                      <w:shd w:val="clear" w:color="auto" w:fill="F2F2F2"/>
                      <w:lang w:val="cs"/>
                    </w:rPr>
                    <w:t xml:space="preserve"> glycerinu</w:t>
                  </w:r>
                  <w:r>
                    <w:rPr>
                      <w:color w:val="000000"/>
                      <w:spacing w:val="-2"/>
                      <w:lang w:val="c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1D">
          <v:shape id="docshape29" o:spid="_x0000_s1339" type="#_x0000_t202" style="position:absolute;margin-left:62.85pt;margin-top:801.55pt;width:295.7pt;height:14.35pt;z-index:-16351232;mso-position-horizontal-relative:page;mso-position-vertical-relative:page" filled="f" stroked="f">
            <v:textbox inset="0,0,0,0">
              <w:txbxContent>
                <w:p w14:paraId="6032FD55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 xml:space="preserve"> Bezpečnostní  seznam</w:t>
                  </w:r>
                  <w:r>
                    <w:rPr>
                      <w:lang w:val="cs"/>
                    </w:rPr>
                    <w:t xml:space="preserve"> bezpečnostního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Dopis Bezpečnostní listy - verze</w:t>
                  </w:r>
                  <w:r>
                    <w:rPr>
                      <w:lang w:val="cs"/>
                    </w:rPr>
                    <w:t xml:space="preserve"> 04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Datum revize </w:t>
                  </w:r>
                  <w:r>
                    <w:rPr>
                      <w:color w:val="404040"/>
                      <w:spacing w:val="-2"/>
                      <w:sz w:val="20"/>
                      <w:lang w:val="cs"/>
                    </w:rPr>
                    <w:t xml:space="preserve"> 01.01.2022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1E">
          <v:shape id="docshape30" o:spid="_x0000_s1338" type="#_x0000_t202" style="position:absolute;margin-left:485.4pt;margin-top:801.55pt;width:35.25pt;height:14.35pt;z-index:-16350720;mso-position-horizontal-relative:page;mso-position-vertical-relative:page" filled="f" stroked="f">
            <v:textbox inset="0,0,0,0">
              <w:txbxContent>
                <w:p w14:paraId="6032FD56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>když</w:t>
                  </w:r>
                  <w:r>
                    <w:rPr>
                      <w:color w:val="404040"/>
                      <w:spacing w:val="-5"/>
                      <w:sz w:val="20"/>
                      <w:lang w:val="cs"/>
                    </w:rPr>
                    <w:t xml:space="preserve"> 1/6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1F">
          <v:shape id="docshape31" o:spid="_x0000_s1337" type="#_x0000_t202" style="position:absolute;margin-left:63.85pt;margin-top:702.95pt;width:283.45pt;height:40.35pt;z-index:-16350208;mso-position-horizontal-relative:page;mso-position-vertical-relative:page" filled="f" stroked="f">
            <v:textbox inset="0,0,0,0">
              <w:txbxContent>
                <w:p w14:paraId="6032FD57" w14:textId="77777777" w:rsidR="00FA1C65" w:rsidRDefault="00231C88">
                  <w:pPr>
                    <w:pStyle w:val="Zkladntext"/>
                    <w:spacing w:before="1"/>
                    <w:ind w:left="-3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 Složky  tohoto výrobku nejsou  uvedeny v příloze 3.1 nařízení (ES) č. 1272/2008 s výjimkou: ETHANOL</w:t>
                  </w:r>
                </w:p>
                <w:p w14:paraId="6032FD58" w14:textId="77777777" w:rsidR="00FA1C65" w:rsidRDefault="00231C88">
                  <w:pPr>
                    <w:pStyle w:val="Zkladntext"/>
                    <w:spacing w:before="1" w:line="267" w:lineRule="exact"/>
                    <w:ind w:left="-3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>PŘÍPAD 64-17-5 EINECS 200-578-6, H225</w:t>
                  </w:r>
                  <w:r>
                    <w:rPr>
                      <w:spacing w:val="-2"/>
                      <w:lang w:val="cs"/>
                    </w:rPr>
                    <w:t xml:space="preserve"> (hořlavé)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0">
          <v:shape id="docshape32" o:spid="_x0000_s1336" type="#_x0000_t202" style="position:absolute;margin-left:61.7pt;margin-top:659.05pt;width:486.25pt;height:13.45pt;z-index:-16349696;mso-position-horizontal-relative:page;mso-position-vertical-relative:page" filled="f" stroked="f">
            <v:textbox inset="0,0,0,0">
              <w:txbxContent>
                <w:p w14:paraId="6032FD59" w14:textId="77777777" w:rsidR="00FA1C65" w:rsidRDefault="00231C88">
                  <w:pPr>
                    <w:spacing w:before="1" w:line="267" w:lineRule="exact"/>
                    <w:ind w:left="43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3 - INFORMACE O SLOŽENÍ A SLOŽKÁCH</w:t>
                  </w:r>
                  <w:r>
                    <w:rPr>
                      <w:b/>
                      <w:spacing w:val="-2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1">
          <v:shape id="docshape33" o:spid="_x0000_s1335" type="#_x0000_t202" style="position:absolute;margin-left:61.7pt;margin-top:486.25pt;width:486.25pt;height:15.4pt;z-index:-16349184;mso-position-horizontal-relative:page;mso-position-vertical-relative:page" filled="f" stroked="f">
            <v:textbox inset="0,0,0,0">
              <w:txbxContent>
                <w:p w14:paraId="6032FD5A" w14:textId="77777777" w:rsidR="00FA1C65" w:rsidRDefault="00231C88">
                  <w:pPr>
                    <w:spacing w:before="1"/>
                    <w:ind w:left="43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2 - IDENTIFIKACE NEBEZPEČNOSTI</w:t>
                  </w:r>
                  <w:r>
                    <w:rPr>
                      <w:b/>
                      <w:spacing w:val="-2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2">
          <v:shape id="docshape34" o:spid="_x0000_s1334" type="#_x0000_t202" style="position:absolute;margin-left:61.7pt;margin-top:501.6pt;width:486.25pt;height:149.55pt;z-index:-16348672;mso-position-horizontal-relative:page;mso-position-vertical-relative:page" filled="f" stroked="f">
            <v:textbox inset="0,0,0,0">
              <w:txbxContent>
                <w:p w14:paraId="6032FD5B" w14:textId="77777777" w:rsidR="00FA1C65" w:rsidRDefault="00231C88">
                  <w:pPr>
                    <w:spacing w:before="46"/>
                    <w:ind w:left="43"/>
                    <w:rPr>
                      <w:rFonts w:ascii="Calibri Light"/>
                      <w:sz w:val="21"/>
                    </w:rPr>
                  </w:pPr>
                  <w:r>
                    <w:rPr>
                      <w:spacing w:val="-2"/>
                      <w:w w:val="105"/>
                      <w:sz w:val="21"/>
                      <w:lang w:val="cs"/>
                    </w:rPr>
                    <w:t xml:space="preserve"> Třída</w:t>
                  </w:r>
                  <w:r>
                    <w:rPr>
                      <w:lang w:val="cs"/>
                    </w:rPr>
                    <w:t xml:space="preserve"> nouze</w:t>
                  </w:r>
                </w:p>
                <w:p w14:paraId="6032FD5C" w14:textId="77777777" w:rsidR="00FA1C65" w:rsidRDefault="00231C88">
                  <w:pPr>
                    <w:pStyle w:val="Zkladntext"/>
                    <w:spacing w:before="1"/>
                    <w:ind w:left="43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>Tento výrobek Já v zásadě považován za nebezpečný podle  nařízení ONO</w:t>
                  </w:r>
                  <w:r>
                    <w:rPr>
                      <w:spacing w:val="-2"/>
                      <w:lang w:val="cs"/>
                    </w:rPr>
                    <w:t xml:space="preserve"> č. 1272/2008</w:t>
                  </w:r>
                </w:p>
                <w:p w14:paraId="6032FD5D" w14:textId="77777777" w:rsidR="00FA1C65" w:rsidRDefault="00231C88">
                  <w:pPr>
                    <w:pStyle w:val="Zkladntext"/>
                    <w:spacing w:before="1"/>
                    <w:ind w:left="43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Výrobek bez klasifikace rizika pro zdraví a  životní prostředí podle  nařízení CLP  (ES) </w:t>
                  </w:r>
                  <w:r>
                    <w:rPr>
                      <w:spacing w:val="-2"/>
                      <w:lang w:val="cs"/>
                    </w:rPr>
                    <w:t>č. 1272/2008.</w:t>
                  </w:r>
                </w:p>
                <w:p w14:paraId="6032FD5E" w14:textId="77777777" w:rsidR="00FA1C65" w:rsidRDefault="00231C88">
                  <w:pPr>
                    <w:pStyle w:val="Zkladntext"/>
                    <w:spacing w:before="0"/>
                    <w:ind w:left="43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Informace nebo   běžně  používaných     množstvích  v  souladu s praxí v rámci státní správy  a na základě provedených zkoušek. </w:t>
                  </w:r>
                </w:p>
                <w:p w14:paraId="6032FD5F" w14:textId="77777777" w:rsidR="00FA1C65" w:rsidRDefault="00231C88">
                  <w:pPr>
                    <w:spacing w:before="7"/>
                    <w:ind w:left="43"/>
                    <w:rPr>
                      <w:rFonts w:ascii="Calibri Light"/>
                      <w:sz w:val="21"/>
                    </w:rPr>
                  </w:pPr>
                  <w:r>
                    <w:rPr>
                      <w:w w:val="105"/>
                      <w:sz w:val="21"/>
                      <w:lang w:val="cs"/>
                    </w:rPr>
                    <w:t xml:space="preserve"> Možné účinky</w:t>
                  </w:r>
                  <w:r>
                    <w:rPr>
                      <w:lang w:val="cs"/>
                    </w:rPr>
                    <w:t xml:space="preserve"> na</w:t>
                  </w:r>
                  <w:r>
                    <w:rPr>
                      <w:w w:val="105"/>
                      <w:sz w:val="21"/>
                      <w:lang w:val="cs"/>
                    </w:rPr>
                    <w:t xml:space="preserve"> zdraví</w:t>
                  </w:r>
                  <w:r>
                    <w:rPr>
                      <w:lang w:val="cs"/>
                    </w:rPr>
                    <w:t xml:space="preserve">, </w:t>
                  </w:r>
                  <w:r>
                    <w:rPr>
                      <w:w w:val="105"/>
                      <w:sz w:val="21"/>
                      <w:lang w:val="cs"/>
                    </w:rPr>
                    <w:t xml:space="preserve"> známky a příznaky </w:t>
                  </w:r>
                  <w:r>
                    <w:rPr>
                      <w:spacing w:val="-2"/>
                      <w:w w:val="105"/>
                      <w:sz w:val="21"/>
                      <w:lang w:val="cs"/>
                    </w:rPr>
                    <w:t xml:space="preserve"> expozice:</w:t>
                  </w:r>
                </w:p>
                <w:p w14:paraId="6032FD60" w14:textId="77777777" w:rsidR="00FA1C65" w:rsidRDefault="00231C88">
                  <w:pPr>
                    <w:pStyle w:val="Zkladntext"/>
                    <w:tabs>
                      <w:tab w:val="left" w:pos="1461"/>
                    </w:tabs>
                    <w:spacing w:before="6"/>
                    <w:ind w:left="1461" w:right="857" w:hanging="1418"/>
                    <w:rPr>
                      <w:rFonts w:ascii="Calibri Light"/>
                    </w:rPr>
                  </w:pPr>
                  <w:r>
                    <w:rPr>
                      <w:spacing w:val="-4"/>
                      <w:lang w:val="cs"/>
                    </w:rPr>
                    <w:t>Oči</w:t>
                  </w:r>
                  <w:r>
                    <w:rPr>
                      <w:lang w:val="cs"/>
                    </w:rPr>
                    <w:tab/>
                    <w:t>U některých citlivých jedinců  mohou příznaky zahrnovat mírné až mírné podráždění, zarudnutí, svědění a zalévání.</w:t>
                  </w:r>
                </w:p>
                <w:p w14:paraId="6032FD61" w14:textId="77777777" w:rsidR="00FA1C65" w:rsidRDefault="00231C88">
                  <w:pPr>
                    <w:pStyle w:val="Zkladntext"/>
                    <w:tabs>
                      <w:tab w:val="left" w:pos="1461"/>
                    </w:tabs>
                    <w:spacing w:before="1"/>
                    <w:ind w:left="43"/>
                    <w:rPr>
                      <w:rFonts w:ascii="Calibri Light"/>
                    </w:rPr>
                  </w:pPr>
                  <w:r>
                    <w:rPr>
                      <w:spacing w:val="-2"/>
                      <w:lang w:val="cs"/>
                    </w:rPr>
                    <w:t>Požití</w:t>
                  </w:r>
                  <w:r>
                    <w:rPr>
                      <w:lang w:val="cs"/>
                    </w:rPr>
                    <w:tab/>
                    <w:t>Pokud Já přípravek spolknut,  může způsobit nevolnost, zvracení a/nebo</w:t>
                  </w:r>
                  <w:r>
                    <w:rPr>
                      <w:spacing w:val="-2"/>
                      <w:lang w:val="cs"/>
                    </w:rPr>
                    <w:t xml:space="preserve"> průjem.</w:t>
                  </w:r>
                </w:p>
                <w:p w14:paraId="6032FD62" w14:textId="77777777" w:rsidR="00FA1C65" w:rsidRDefault="00231C88">
                  <w:pPr>
                    <w:pStyle w:val="Zkladntext"/>
                    <w:tabs>
                      <w:tab w:val="left" w:pos="1461"/>
                    </w:tabs>
                    <w:spacing w:before="0" w:line="267" w:lineRule="exact"/>
                    <w:ind w:left="43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ab/>
                    <w:t>Inhalace Vysoká koncentrace  vedle může způsobit ospalost,  závratě, bolesti hlavy a/nebo</w:t>
                  </w:r>
                  <w:r>
                    <w:rPr>
                      <w:spacing w:val="-2"/>
                      <w:lang w:val="cs"/>
                    </w:rPr>
                    <w:t xml:space="preserve"> nevolnost.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3">
          <v:shape id="docshape35" o:spid="_x0000_s1333" type="#_x0000_t202" style="position:absolute;margin-left:61.7pt;margin-top:229.9pt;width:175.95pt;height:22.6pt;z-index:-16348160;mso-position-horizontal-relative:page;mso-position-vertical-relative:page" filled="f" stroked="f">
            <v:textbox inset="0,0,0,0">
              <w:txbxContent>
                <w:p w14:paraId="6032FD63" w14:textId="77777777" w:rsidR="00FA1C65" w:rsidRDefault="00231C88">
                  <w:pPr>
                    <w:pStyle w:val="Zkladntext"/>
                    <w:spacing w:before="93"/>
                    <w:ind w:left="119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>Obchodní</w:t>
                  </w:r>
                  <w:r>
                    <w:rPr>
                      <w:spacing w:val="-4"/>
                      <w:lang w:val="cs"/>
                    </w:rPr>
                    <w:t xml:space="preserve"> název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4">
          <v:shape id="docshape36" o:spid="_x0000_s1332" type="#_x0000_t202" style="position:absolute;margin-left:237.6pt;margin-top:229.9pt;width:310.35pt;height:22.6pt;z-index:-16347648;mso-position-horizontal-relative:page;mso-position-vertical-relative:page" filled="f" stroked="f">
            <v:textbox inset="0,0,0,0">
              <w:txbxContent>
                <w:p w14:paraId="6032FD64" w14:textId="77777777" w:rsidR="00FA1C65" w:rsidRDefault="00231C88">
                  <w:pPr>
                    <w:pStyle w:val="Zkladntext"/>
                    <w:spacing w:before="93"/>
                    <w:ind w:left="115"/>
                    <w:rPr>
                      <w:rFonts w:ascii="Calibri Light"/>
                    </w:rPr>
                  </w:pPr>
                  <w:r>
                    <w:rPr>
                      <w:spacing w:val="-2"/>
                      <w:lang w:val="cs"/>
                    </w:rPr>
                    <w:t>BIOTEK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5">
          <v:shape id="docshape37" o:spid="_x0000_s1331" type="#_x0000_t202" style="position:absolute;margin-left:61.7pt;margin-top:252.5pt;width:175.95pt;height:22.8pt;z-index:-16347136;mso-position-horizontal-relative:page;mso-position-vertical-relative:page" filled="f" stroked="f">
            <v:textbox inset="0,0,0,0">
              <w:txbxContent>
                <w:p w14:paraId="6032FD65" w14:textId="77777777" w:rsidR="00FA1C65" w:rsidRDefault="00231C88">
                  <w:pPr>
                    <w:pStyle w:val="Zkladntext"/>
                    <w:spacing w:before="93"/>
                    <w:ind w:left="119"/>
                    <w:rPr>
                      <w:rFonts w:ascii="Calibri Light"/>
                    </w:rPr>
                  </w:pPr>
                  <w:r>
                    <w:rPr>
                      <w:spacing w:val="-4"/>
                      <w:lang w:val="cs"/>
                    </w:rPr>
                    <w:t xml:space="preserve"> Název</w:t>
                  </w:r>
                  <w:r>
                    <w:rPr>
                      <w:lang w:val="cs"/>
                    </w:rPr>
                    <w:t xml:space="preserve"> Výrobek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6">
          <v:shape id="docshape38" o:spid="_x0000_s1330" type="#_x0000_t202" style="position:absolute;margin-left:237.6pt;margin-top:252.5pt;width:310.35pt;height:22.8pt;z-index:-16346624;mso-position-horizontal-relative:page;mso-position-vertical-relative:page" filled="f" stroked="f">
            <v:textbox inset="0,0,0,0">
              <w:txbxContent>
                <w:p w14:paraId="6032FD66" w14:textId="77777777" w:rsidR="00FA1C65" w:rsidRDefault="00231C88">
                  <w:pPr>
                    <w:pStyle w:val="Zkladntext"/>
                    <w:spacing w:before="93"/>
                    <w:ind w:left="115"/>
                    <w:rPr>
                      <w:rFonts w:ascii="Calibri Light"/>
                    </w:rPr>
                  </w:pPr>
                  <w:r>
                    <w:rPr>
                      <w:spacing w:val="-2"/>
                      <w:lang w:val="cs"/>
                    </w:rPr>
                    <w:t>HOLLYWOODSKÝ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7">
          <v:shape id="docshape39" o:spid="_x0000_s1329" type="#_x0000_t202" style="position:absolute;margin-left:61.7pt;margin-top:275.3pt;width:175.95pt;height:22.6pt;z-index:-16346112;mso-position-horizontal-relative:page;mso-position-vertical-relative:page" filled="f" stroked="f">
            <v:textbox inset="0,0,0,0">
              <w:txbxContent>
                <w:p w14:paraId="6032FD67" w14:textId="77777777" w:rsidR="00FA1C65" w:rsidRDefault="00231C88">
                  <w:pPr>
                    <w:pStyle w:val="Zkladntext"/>
                    <w:spacing w:before="93"/>
                    <w:ind w:left="119"/>
                    <w:rPr>
                      <w:rFonts w:ascii="Calibri Light"/>
                    </w:rPr>
                  </w:pPr>
                  <w:r>
                    <w:rPr>
                      <w:spacing w:val="-4"/>
                      <w:lang w:val="cs"/>
                    </w:rPr>
                    <w:t xml:space="preserve"> Kód</w:t>
                  </w:r>
                  <w:r>
                    <w:rPr>
                      <w:lang w:val="cs"/>
                    </w:rPr>
                    <w:t xml:space="preserve"> Výrobek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8">
          <v:shape id="docshape40" o:spid="_x0000_s1328" type="#_x0000_t202" style="position:absolute;margin-left:237.6pt;margin-top:275.3pt;width:310.35pt;height:22.6pt;z-index:-16345600;mso-position-horizontal-relative:page;mso-position-vertical-relative:page" filled="f" stroked="f">
            <v:textbox inset="0,0,0,0">
              <w:txbxContent>
                <w:p w14:paraId="6032FD68" w14:textId="77777777" w:rsidR="00FA1C65" w:rsidRDefault="00231C88">
                  <w:pPr>
                    <w:pStyle w:val="Zkladntext"/>
                    <w:spacing w:before="93"/>
                    <w:ind w:left="115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>E15-01 18ml / E5-01</w:t>
                  </w:r>
                  <w:r>
                    <w:rPr>
                      <w:spacing w:val="-5"/>
                      <w:lang w:val="cs"/>
                    </w:rPr>
                    <w:t xml:space="preserve"> 7ml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9">
          <v:shape id="docshape41" o:spid="_x0000_s1327" type="#_x0000_t202" style="position:absolute;margin-left:61.7pt;margin-top:297.85pt;width:175.95pt;height:22.8pt;z-index:-16345088;mso-position-horizontal-relative:page;mso-position-vertical-relative:page" filled="f" stroked="f">
            <v:textbox inset="0,0,0,0">
              <w:txbxContent>
                <w:p w14:paraId="6032FD69" w14:textId="77777777" w:rsidR="00FA1C65" w:rsidRDefault="00231C88">
                  <w:pPr>
                    <w:pStyle w:val="Zkladntext"/>
                    <w:spacing w:before="97"/>
                    <w:ind w:left="119"/>
                    <w:rPr>
                      <w:rFonts w:ascii="Calibri Light"/>
                    </w:rPr>
                  </w:pPr>
                  <w:r>
                    <w:rPr>
                      <w:spacing w:val="-2"/>
                      <w:lang w:val="cs"/>
                    </w:rPr>
                    <w:t>Popis:__________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A">
          <v:shape id="docshape42" o:spid="_x0000_s1326" type="#_x0000_t202" style="position:absolute;margin-left:237.6pt;margin-top:297.85pt;width:310.35pt;height:22.8pt;z-index:-16344576;mso-position-horizontal-relative:page;mso-position-vertical-relative:page" filled="f" stroked="f">
            <v:textbox inset="0,0,0,0">
              <w:txbxContent>
                <w:p w14:paraId="6032FD6A" w14:textId="77777777" w:rsidR="00FA1C65" w:rsidRDefault="00231C88">
                  <w:pPr>
                    <w:pStyle w:val="Zkladntext"/>
                    <w:spacing w:before="97"/>
                    <w:ind w:left="115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Směs pro použití v tetování nebo permanentním </w:t>
                  </w:r>
                  <w:r>
                    <w:rPr>
                      <w:spacing w:val="-5"/>
                      <w:lang w:val="cs"/>
                    </w:rPr>
                    <w:t>Make-upu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B">
          <v:shape id="docshape43" o:spid="_x0000_s1325" type="#_x0000_t202" style="position:absolute;margin-left:61.7pt;margin-top:320.65pt;width:175.95pt;height:22.6pt;z-index:-16344064;mso-position-horizontal-relative:page;mso-position-vertical-relative:page" filled="f" stroked="f">
            <v:textbox inset="0,0,0,0">
              <w:txbxContent>
                <w:p w14:paraId="6032FD6B" w14:textId="77777777" w:rsidR="00FA1C65" w:rsidRDefault="00231C88">
                  <w:pPr>
                    <w:pStyle w:val="Zkladntext"/>
                    <w:spacing w:before="93"/>
                    <w:ind w:left="119"/>
                    <w:rPr>
                      <w:rFonts w:ascii="Calibri Light"/>
                    </w:rPr>
                  </w:pPr>
                  <w:r>
                    <w:rPr>
                      <w:spacing w:val="-2"/>
                      <w:lang w:val="cs"/>
                    </w:rPr>
                    <w:t>Výrobce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C">
          <v:shape id="docshape44" o:spid="_x0000_s1324" type="#_x0000_t202" style="position:absolute;margin-left:237.6pt;margin-top:320.65pt;width:310.35pt;height:22.6pt;z-index:-16343552;mso-position-horizontal-relative:page;mso-position-vertical-relative:page" filled="f" stroked="f">
            <v:textbox inset="0,0,0,0">
              <w:txbxContent>
                <w:p w14:paraId="6032FD6C" w14:textId="77777777" w:rsidR="00FA1C65" w:rsidRDefault="00231C88">
                  <w:pPr>
                    <w:pStyle w:val="Zkladntext"/>
                    <w:spacing w:before="93"/>
                    <w:ind w:left="115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BIOTEK </w:t>
                  </w:r>
                  <w:proofErr w:type="spellStart"/>
                  <w:r>
                    <w:rPr>
                      <w:lang w:val="cs"/>
                    </w:rPr>
                    <w:t>Llc</w:t>
                  </w:r>
                  <w:proofErr w:type="spellEnd"/>
                  <w:r>
                    <w:rPr>
                      <w:lang w:val="cs"/>
                    </w:rPr>
                    <w:t xml:space="preserve"> Milán Silnice R.  Víra 8,  Itálie P.I. </w:t>
                  </w:r>
                  <w:r>
                    <w:rPr>
                      <w:spacing w:val="-2"/>
                      <w:lang w:val="cs"/>
                    </w:rPr>
                    <w:t xml:space="preserve"> 10911780152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D">
          <v:shape id="docshape45" o:spid="_x0000_s1323" type="#_x0000_t202" style="position:absolute;margin-left:61.7pt;margin-top:343.2pt;width:175.95pt;height:22.8pt;z-index:-16343040;mso-position-horizontal-relative:page;mso-position-vertical-relative:page" filled="f" stroked="f">
            <v:textbox inset="0,0,0,0">
              <w:txbxContent>
                <w:p w14:paraId="6032FD6D" w14:textId="77777777" w:rsidR="00FA1C65" w:rsidRDefault="00231C88">
                  <w:pPr>
                    <w:pStyle w:val="Zkladntext"/>
                    <w:spacing w:before="97"/>
                    <w:ind w:left="119"/>
                    <w:rPr>
                      <w:rFonts w:ascii="Calibri Light"/>
                    </w:rPr>
                  </w:pPr>
                  <w:r>
                    <w:rPr>
                      <w:spacing w:val="-2"/>
                      <w:lang w:val="cs"/>
                    </w:rPr>
                    <w:t>Kontakt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2E">
          <v:shape id="docshape46" o:spid="_x0000_s1322" type="#_x0000_t202" style="position:absolute;margin-left:237.6pt;margin-top:343.2pt;width:310.35pt;height:22.8pt;z-index:-16342528;mso-position-horizontal-relative:page;mso-position-vertical-relative:page" filled="f" stroked="f">
            <v:textbox inset="0,0,0,0">
              <w:txbxContent>
                <w:p w14:paraId="6032FD6E" w14:textId="77777777" w:rsidR="00FA1C65" w:rsidRDefault="00231C88">
                  <w:pPr>
                    <w:pStyle w:val="Zkladntext"/>
                    <w:spacing w:before="97"/>
                    <w:ind w:left="115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>Telefon +39.02.7380144</w:t>
                  </w:r>
                  <w:hyperlink r:id="rId6">
                    <w:r>
                      <w:rPr>
                        <w:spacing w:val="-2"/>
                        <w:lang w:val="cs"/>
                      </w:rPr>
                      <w:t xml:space="preserve"> security@biotek.it</w:t>
                    </w:r>
                  </w:hyperlink>
                </w:p>
              </w:txbxContent>
            </v:textbox>
            <w10:wrap anchorx="page" anchory="page"/>
          </v:shape>
        </w:pict>
      </w:r>
      <w:r w:rsidR="006F1779">
        <w:pict w14:anchorId="6032FC2F">
          <v:shape id="docshape47" o:spid="_x0000_s1321" type="#_x0000_t202" style="position:absolute;margin-left:61.7pt;margin-top:366pt;width:175.95pt;height:22.8pt;z-index:-16342016;mso-position-horizontal-relative:page;mso-position-vertical-relative:page" filled="f" stroked="f">
            <v:textbox inset="0,0,0,0">
              <w:txbxContent>
                <w:p w14:paraId="6032FD6F" w14:textId="77777777" w:rsidR="00FA1C65" w:rsidRDefault="00231C88">
                  <w:pPr>
                    <w:pStyle w:val="Zkladntext"/>
                    <w:spacing w:before="93"/>
                    <w:ind w:left="119"/>
                    <w:rPr>
                      <w:rFonts w:ascii="Calibri Light"/>
                    </w:rPr>
                  </w:pPr>
                  <w:r>
                    <w:rPr>
                      <w:spacing w:val="-5"/>
                      <w:lang w:val="cs"/>
                    </w:rPr>
                    <w:t xml:space="preserve"> Použití</w:t>
                  </w:r>
                  <w:r>
                    <w:rPr>
                      <w:lang w:val="cs"/>
                    </w:rPr>
                    <w:t xml:space="preserve"> Výrobek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30">
          <v:shape id="docshape48" o:spid="_x0000_s1320" type="#_x0000_t202" style="position:absolute;margin-left:237.6pt;margin-top:366pt;width:310.35pt;height:22.8pt;z-index:-16341504;mso-position-horizontal-relative:page;mso-position-vertical-relative:page" filled="f" stroked="f">
            <v:textbox inset="0,0,0,0">
              <w:txbxContent>
                <w:p w14:paraId="6032FD70" w14:textId="77777777" w:rsidR="00FA1C65" w:rsidRDefault="00231C88">
                  <w:pPr>
                    <w:pStyle w:val="Zkladntext"/>
                    <w:spacing w:before="93"/>
                    <w:ind w:left="115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PMU a </w:t>
                  </w:r>
                  <w:proofErr w:type="spellStart"/>
                  <w:r>
                    <w:rPr>
                      <w:lang w:val="cs"/>
                    </w:rPr>
                    <w:t>dermopigmentace</w:t>
                  </w:r>
                  <w:proofErr w:type="spellEnd"/>
                  <w:r>
                    <w:rPr>
                      <w:lang w:val="cs"/>
                    </w:rPr>
                    <w:t xml:space="preserve"> pro profesionální</w:t>
                  </w:r>
                  <w:r>
                    <w:rPr>
                      <w:spacing w:val="-5"/>
                      <w:lang w:val="cs"/>
                    </w:rPr>
                    <w:t xml:space="preserve"> použití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31">
          <v:shape id="docshape49" o:spid="_x0000_s1319" type="#_x0000_t202" style="position:absolute;margin-left:61.7pt;margin-top:388.8pt;width:175.95pt;height:22.6pt;z-index:-16340992;mso-position-horizontal-relative:page;mso-position-vertical-relative:page" filled="f" stroked="f">
            <v:textbox inset="0,0,0,0">
              <w:txbxContent>
                <w:p w14:paraId="6032FD71" w14:textId="77777777" w:rsidR="00FA1C65" w:rsidRDefault="00231C88">
                  <w:pPr>
                    <w:pStyle w:val="Zkladntext"/>
                    <w:spacing w:before="93"/>
                    <w:ind w:left="119"/>
                    <w:rPr>
                      <w:rFonts w:ascii="Calibri Light"/>
                    </w:rPr>
                  </w:pPr>
                  <w:r>
                    <w:rPr>
                      <w:spacing w:val="-2"/>
                      <w:lang w:val="cs"/>
                    </w:rPr>
                    <w:t>Obsah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32">
          <v:shape id="docshape50" o:spid="_x0000_s1318" type="#_x0000_t202" style="position:absolute;margin-left:237.6pt;margin-top:388.8pt;width:310.35pt;height:22.6pt;z-index:-16340480;mso-position-horizontal-relative:page;mso-position-vertical-relative:page" filled="f" stroked="f">
            <v:textbox inset="0,0,0,0">
              <w:txbxContent>
                <w:p w14:paraId="6032FD72" w14:textId="77777777" w:rsidR="00FA1C65" w:rsidRDefault="00231C88">
                  <w:pPr>
                    <w:pStyle w:val="Zkladntext"/>
                    <w:spacing w:before="93"/>
                    <w:ind w:left="115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18ml 0.61 </w:t>
                  </w:r>
                  <w:proofErr w:type="spellStart"/>
                  <w:r>
                    <w:rPr>
                      <w:lang w:val="cs"/>
                    </w:rPr>
                    <w:t>fl.oz</w:t>
                  </w:r>
                  <w:proofErr w:type="spellEnd"/>
                  <w:r>
                    <w:rPr>
                      <w:lang w:val="cs"/>
                    </w:rPr>
                    <w:t xml:space="preserve">  / 7ml 0.24</w:t>
                  </w:r>
                  <w:r>
                    <w:rPr>
                      <w:spacing w:val="-2"/>
                      <w:lang w:val="cs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lang w:val="cs"/>
                    </w:rPr>
                    <w:t>fl.oz</w:t>
                  </w:r>
                  <w:proofErr w:type="spellEnd"/>
                  <w:r>
                    <w:rPr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33">
          <v:shape id="docshape51" o:spid="_x0000_s1317" type="#_x0000_t202" style="position:absolute;margin-left:61.7pt;margin-top:411.35pt;width:175.95pt;height:67.2pt;z-index:-16339968;mso-position-horizontal-relative:page;mso-position-vertical-relative:page" filled="f" stroked="f">
            <v:textbox inset="0,0,0,0">
              <w:txbxContent>
                <w:p w14:paraId="6032FD73" w14:textId="77777777" w:rsidR="00FA1C65" w:rsidRDefault="00FA1C65">
                  <w:pPr>
                    <w:pStyle w:val="Zkladntext"/>
                    <w:spacing w:before="0"/>
                    <w:ind w:left="0"/>
                    <w:rPr>
                      <w:rFonts w:ascii="Times New Roman"/>
                      <w:sz w:val="26"/>
                    </w:rPr>
                  </w:pPr>
                </w:p>
                <w:p w14:paraId="6032FD74" w14:textId="77777777" w:rsidR="00FA1C65" w:rsidRDefault="00FA1C65">
                  <w:pPr>
                    <w:pStyle w:val="Zkladntext"/>
                    <w:spacing w:before="3"/>
                    <w:ind w:left="0"/>
                    <w:rPr>
                      <w:rFonts w:ascii="Times New Roman"/>
                      <w:sz w:val="21"/>
                    </w:rPr>
                  </w:pPr>
                </w:p>
                <w:p w14:paraId="6032FD75" w14:textId="77777777" w:rsidR="00FA1C65" w:rsidRDefault="00231C88">
                  <w:pPr>
                    <w:pStyle w:val="Zkladntext"/>
                    <w:spacing w:before="0"/>
                    <w:ind w:left="119"/>
                    <w:rPr>
                      <w:rFonts w:ascii="Calibri Light"/>
                    </w:rPr>
                  </w:pPr>
                  <w:r>
                    <w:rPr>
                      <w:spacing w:val="-2"/>
                      <w:lang w:val="cs"/>
                    </w:rPr>
                    <w:t>Nouzové</w:t>
                  </w:r>
                </w:p>
                <w:p w14:paraId="6032FD76" w14:textId="77777777" w:rsidR="00FA1C65" w:rsidRDefault="00FA1C65">
                  <w:pPr>
                    <w:pStyle w:val="Zkladntext"/>
                    <w:ind w:left="40"/>
                    <w:rPr>
                      <w:rFonts w:ascii="Calibri Light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C34">
          <v:shape id="docshape52" o:spid="_x0000_s1316" type="#_x0000_t202" style="position:absolute;margin-left:237.6pt;margin-top:411.35pt;width:310.35pt;height:67.2pt;z-index:-16339456;mso-position-horizontal-relative:page;mso-position-vertical-relative:page" filled="f" stroked="f">
            <v:textbox inset="0,0,0,0">
              <w:txbxContent>
                <w:p w14:paraId="6032FD77" w14:textId="77777777" w:rsidR="00FA1C65" w:rsidRDefault="00231C88">
                  <w:pPr>
                    <w:pStyle w:val="Zkladntext"/>
                    <w:spacing w:before="6"/>
                    <w:ind w:left="115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 Kontaktujte místní toxikologické</w:t>
                  </w:r>
                  <w:r>
                    <w:rPr>
                      <w:spacing w:val="-2"/>
                      <w:lang w:val="cs"/>
                    </w:rPr>
                    <w:t xml:space="preserve"> středisko</w:t>
                  </w:r>
                </w:p>
                <w:p w14:paraId="6032FD78" w14:textId="77777777" w:rsidR="00FA1C65" w:rsidRDefault="00231C88">
                  <w:pPr>
                    <w:pStyle w:val="Zkladntext"/>
                    <w:spacing w:before="0"/>
                    <w:ind w:left="115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ITÁLIE </w:t>
                  </w:r>
                  <w:proofErr w:type="spellStart"/>
                  <w:r>
                    <w:rPr>
                      <w:lang w:val="cs"/>
                    </w:rPr>
                    <w:t>Centro</w:t>
                  </w:r>
                  <w:proofErr w:type="spellEnd"/>
                  <w:r>
                    <w:rPr>
                      <w:lang w:val="cs"/>
                    </w:rPr>
                    <w:t xml:space="preserve"> CAV Milán 02.66101029</w:t>
                  </w:r>
                  <w:r>
                    <w:rPr>
                      <w:spacing w:val="-2"/>
                      <w:lang w:val="cs"/>
                    </w:rPr>
                    <w:t xml:space="preserve"> https://preparatipericolosi.iss.it/cav.aspx#_blank</w:t>
                  </w:r>
                </w:p>
                <w:p w14:paraId="6032FD79" w14:textId="77777777" w:rsidR="00FA1C65" w:rsidRDefault="00231C88">
                  <w:pPr>
                    <w:pStyle w:val="Zkladntext"/>
                    <w:spacing w:before="0"/>
                    <w:ind w:left="115" w:right="139"/>
                    <w:rPr>
                      <w:rFonts w:ascii="Calibri Light"/>
                    </w:rPr>
                  </w:pPr>
                  <w:r>
                    <w:rPr>
                      <w:lang w:val="cs"/>
                    </w:rPr>
                    <w:t xml:space="preserve">NÁS 1 (800) 222-1222 Americká asociace Jed Řízení </w:t>
                  </w:r>
                  <w:r>
                    <w:rPr>
                      <w:spacing w:val="-2"/>
                      <w:lang w:val="cs"/>
                    </w:rPr>
                    <w:t>Střed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35">
          <v:shape id="docshape53" o:spid="_x0000_s1315" type="#_x0000_t202" style="position:absolute;margin-left:61.7pt;margin-top:212.4pt;width:486.25pt;height:13.45pt;z-index:-16338944;mso-position-horizontal-relative:page;mso-position-vertical-relative:page" filled="f" stroked="f">
            <v:textbox inset="0,0,0,0">
              <w:txbxContent>
                <w:p w14:paraId="6032FD7A" w14:textId="77777777" w:rsidR="00FA1C65" w:rsidRDefault="00231C88">
                  <w:pPr>
                    <w:spacing w:before="1" w:line="267" w:lineRule="exact"/>
                    <w:ind w:left="43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1 - IDENTIFIKACE VÝROBKU A SPOLEČNOSTI</w:t>
                  </w:r>
                  <w:r>
                    <w:rPr>
                      <w:b/>
                      <w:spacing w:val="-2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14:paraId="6032FC04" w14:textId="77777777" w:rsidR="00FA1C65" w:rsidRDefault="00FA1C65">
      <w:pPr>
        <w:rPr>
          <w:sz w:val="2"/>
          <w:szCs w:val="2"/>
        </w:rPr>
        <w:sectPr w:rsidR="00FA1C65">
          <w:type w:val="continuous"/>
          <w:pgSz w:w="11900" w:h="16840"/>
          <w:pgMar w:top="720" w:right="520" w:bottom="280" w:left="1080" w:header="708" w:footer="708" w:gutter="0"/>
          <w:cols w:space="708"/>
        </w:sectPr>
      </w:pPr>
    </w:p>
    <w:p w14:paraId="6032FC05" w14:textId="77777777" w:rsidR="00FA1C65" w:rsidRDefault="006F1779">
      <w:pPr>
        <w:rPr>
          <w:sz w:val="2"/>
          <w:szCs w:val="2"/>
        </w:rPr>
      </w:pPr>
      <w:r>
        <w:rPr>
          <w:lang w:val="cs"/>
        </w:rPr>
        <w:lastRenderedPageBreak/>
        <w:pict w14:anchorId="6032FC36">
          <v:group id="docshapegroup54" o:spid="_x0000_s1312" style="position:absolute;margin-left:62.4pt;margin-top:646.8pt;width:484.8pt;height:128.45pt;z-index:-16338432;mso-position-horizontal-relative:page;mso-position-vertical-relative:page" coordorigin="1248,12936" coordsize="9696,25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5" o:spid="_x0000_s1314" type="#_x0000_t75" style="position:absolute;left:1306;top:15153;width:1159;height:352">
              <v:imagedata r:id="rId7" o:title=""/>
            </v:shape>
            <v:shape id="docshape56" o:spid="_x0000_s1313" style="position:absolute;left:1248;top:12936;width:9696;height:2151" coordorigin="1248,12936" coordsize="9696,2151" path="m10944,12936r-9696,l1248,13205r,269l1248,15086r9696,l10944,13205r,-269xe" fillcolor="#f2f2f2" stroked="f">
              <v:path arrowok="t"/>
            </v:shape>
            <w10:wrap anchorx="page" anchory="page"/>
          </v:group>
        </w:pict>
      </w:r>
      <w:r>
        <w:rPr>
          <w:lang w:val="cs"/>
        </w:rPr>
        <w:pict w14:anchorId="6032FC37">
          <v:group id="docshapegroup57" o:spid="_x0000_s1309" style="position:absolute;margin-left:60.25pt;margin-top:62.15pt;width:489.15pt;height:62.65pt;z-index:-16337920;mso-position-horizontal-relative:page;mso-position-vertical-relative:page" coordorigin="1205,1243" coordsize="9783,1253">
            <v:shape id="docshape58" o:spid="_x0000_s1311" style="position:absolute;left:1204;top:1243;width:9783;height:1244" coordorigin="1205,1243" coordsize="9783,1244" o:spt="100" adj="0,,0" path="m10987,2208r-9782,l1205,2486r9782,l10987,2208xm10987,1243r-1430,l8587,1243r-1041,l6960,1243r-1171,l4061,1243r-1267,l1205,1243r,955l2794,2198r1267,l5789,2198r1171,l7546,2198r1041,l9557,2198r1430,l10987,1243xe" fillcolor="#f2f2f2" stroked="f">
              <v:stroke joinstyle="round"/>
              <v:formulas/>
              <v:path arrowok="t" o:connecttype="segments"/>
            </v:shape>
            <v:shape id="docshape59" o:spid="_x0000_s1310" style="position:absolute;left:1204;top:2198;width:9783;height:298" coordorigin="1205,2198" coordsize="9783,298" o:spt="100" adj="0,,0" path="m10987,2486r-1421,l9557,2486r-960,l8587,2486r-1032,l7546,2486r-572,l6965,2486r-1167,l5789,2486r-1719,l4061,2486r-1258,l2794,2486r-1589,l1205,2496r1589,l2803,2496r1258,l4070,2496r1719,l5798,2496r1167,l6974,2496r572,l7555,2496r1032,l8597,2496r960,l9566,2496r1421,l10987,2486xm10987,2198r-1421,l9557,2198r-960,l8587,2198r-1032,l7546,2198r-572,l6965,2198r-1167,l5789,2198r-1719,l4061,2198r-1258,l2794,2198r-1589,l1205,2208r1589,l2803,2208r1258,l4070,2208r1719,l5798,2208r1167,l6974,2208r572,l7555,2208r1032,l8597,2208r960,l9566,2208r1421,l10987,2198xe" fillcolor="#d9d9d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lang w:val="cs"/>
        </w:rPr>
        <w:pict w14:anchorId="6032FC38">
          <v:rect id="docshape60" o:spid="_x0000_s1308" style="position:absolute;margin-left:60.25pt;margin-top:149.75pt;width:489.1pt;height:.5pt;z-index:-16337408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39">
          <v:rect id="docshape61" o:spid="_x0000_s1307" style="position:absolute;margin-left:60.25pt;margin-top:175.45pt;width:489.1pt;height:.5pt;z-index:-16336896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3A">
          <v:rect id="docshape62" o:spid="_x0000_s1306" style="position:absolute;margin-left:60.25pt;margin-top:200.9pt;width:489.1pt;height:.5pt;z-index:-16336384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3B">
          <v:rect id="docshape63" o:spid="_x0000_s1305" style="position:absolute;margin-left:60.25pt;margin-top:226.3pt;width:489.1pt;height:.5pt;z-index:-16335872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3C">
          <v:rect id="docshape64" o:spid="_x0000_s1304" style="position:absolute;margin-left:60.25pt;margin-top:251.75pt;width:489.1pt;height:.5pt;z-index:-16335360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3D">
          <v:rect id="docshape65" o:spid="_x0000_s1303" style="position:absolute;margin-left:60.25pt;margin-top:277.45pt;width:489.1pt;height:.5pt;z-index:-16334848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3E">
          <v:rect id="docshape66" o:spid="_x0000_s1302" style="position:absolute;margin-left:60.25pt;margin-top:302.9pt;width:489.1pt;height:.5pt;z-index:-16334336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3F">
          <v:rect id="docshape67" o:spid="_x0000_s1301" style="position:absolute;margin-left:60.25pt;margin-top:328.3pt;width:489.1pt;height:.5pt;z-index:-16333824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40">
          <v:rect id="docshape68" o:spid="_x0000_s1300" style="position:absolute;margin-left:60.25pt;margin-top:353.75pt;width:489.1pt;height:.5pt;z-index:-16333312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41">
          <v:group id="docshapegroup69" o:spid="_x0000_s1297" style="position:absolute;margin-left:60.25pt;margin-top:398.65pt;width:489.15pt;height:14.2pt;z-index:-16332800;mso-position-horizontal-relative:page;mso-position-vertical-relative:page" coordorigin="1205,7973" coordsize="9783,284">
            <v:rect id="docshape70" o:spid="_x0000_s1299" style="position:absolute;left:1204;top:7982;width:9783;height:264" fillcolor="#f2f2f2" stroked="f"/>
            <v:shape id="docshape71" o:spid="_x0000_s1298" style="position:absolute;left:1204;top:7972;width:9783;height:284" coordorigin="1205,7973" coordsize="9783,284" o:spt="100" adj="0,,0" path="m10987,8246r-1421,l9557,8246r-960,l8587,8246r-1032,l7546,8246r-572,l6965,8246r-1167,l5789,8246r-1719,l4061,8246r-1258,l2794,8246r-1589,l1205,8256r1589,l2803,8256r1258,l4070,8256r1719,l5798,8256r1167,l6974,8256r572,l7555,8256r1032,l8597,8256r960,l9566,8256r1421,l10987,8246xm10987,7973r-1421,l9557,7973r-960,l8587,7973r-1032,l7546,7973r-572,l6965,7973r-1167,l5789,7973r-1719,l4061,7973r-1258,l2794,7973r-1589,l1205,7982r1589,l2803,7982r1258,l4070,7982r1719,l5798,7982r1167,l6974,7982r572,l7555,7982r1032,l8597,7982r960,l9566,7982r1421,l10987,7973xe" fillcolor="#d9d9d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lang w:val="cs"/>
        </w:rPr>
        <w:pict w14:anchorId="6032FC42">
          <v:rect id="docshape72" o:spid="_x0000_s1296" style="position:absolute;margin-left:60.25pt;margin-top:426.7pt;width:489.1pt;height:.5pt;z-index:-16332288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43">
          <v:rect id="docshape73" o:spid="_x0000_s1295" style="position:absolute;margin-left:60.25pt;margin-top:441.1pt;width:489.1pt;height:.5pt;z-index:-16331776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44">
          <v:rect id="docshape74" o:spid="_x0000_s1294" style="position:absolute;margin-left:60.25pt;margin-top:455.5pt;width:489.1pt;height:.5pt;z-index:-16331264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45">
          <v:rect id="docshape75" o:spid="_x0000_s1293" style="position:absolute;margin-left:60.25pt;margin-top:469.9pt;width:489.1pt;height:.5pt;z-index:-16330752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46">
          <v:rect id="docshape76" o:spid="_x0000_s1292" style="position:absolute;margin-left:59.5pt;margin-top:496.8pt;width:489.85pt;height:.5pt;z-index:-16330240;mso-position-horizontal-relative:page;mso-position-vertical-relative:page" fillcolor="#d9d9d9" stroked="f">
            <w10:wrap anchorx="page" anchory="page"/>
          </v:rect>
        </w:pict>
      </w:r>
      <w:r>
        <w:rPr>
          <w:lang w:val="cs"/>
        </w:rPr>
        <w:pict w14:anchorId="6032FC47">
          <v:rect id="docshape77" o:spid="_x0000_s1291" style="position:absolute;margin-left:61.9pt;margin-top:503.3pt;width:485.5pt;height:120.25pt;z-index:-16329728;mso-position-horizontal-relative:page;mso-position-vertical-relative:page" fillcolor="#f2f2f2" stroked="f">
            <w10:wrap anchorx="page" anchory="page"/>
          </v:rect>
        </w:pict>
      </w:r>
      <w:r>
        <w:rPr>
          <w:lang w:val="cs"/>
        </w:rPr>
        <w:pict w14:anchorId="6032FC48">
          <v:rect id="docshape78" o:spid="_x0000_s1290" style="position:absolute;margin-left:62.4pt;margin-top:629.75pt;width:484.8pt;height:13.45pt;z-index:-16329216;mso-position-horizontal-relative:page;mso-position-vertical-relative:page" fillcolor="#d9d9d9" stroked="f">
            <w10:wrap anchorx="page" anchory="page"/>
          </v:rect>
        </w:pict>
      </w:r>
      <w:r>
        <w:pict w14:anchorId="6032FC49">
          <v:shape id="docshape79" o:spid="_x0000_s1289" type="#_x0000_t202" style="position:absolute;margin-left:65pt;margin-top:135.75pt;width:34.9pt;height:13.6pt;z-index:-16328704;mso-position-horizontal-relative:page;mso-position-vertical-relative:page" filled="f" stroked="f">
            <v:textbox inset="0,0,0,0">
              <w:txbxContent>
                <w:p w14:paraId="6032FD7B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Glycerol</w:t>
                  </w:r>
                </w:p>
              </w:txbxContent>
            </v:textbox>
            <w10:wrap anchorx="page" anchory="page"/>
          </v:shape>
        </w:pict>
      </w:r>
      <w:r>
        <w:pict w14:anchorId="6032FC4A">
          <v:shape id="docshape80" o:spid="_x0000_s1288" type="#_x0000_t202" style="position:absolute;margin-left:144.45pt;margin-top:136.45pt;width:32.65pt;height:13.6pt;z-index:-16328192;mso-position-horizontal-relative:page;mso-position-vertical-relative:page" filled="f" stroked="f">
            <v:textbox inset="0,0,0,0">
              <w:txbxContent>
                <w:p w14:paraId="6032FD7C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56-81-5</w:t>
                  </w:r>
                </w:p>
              </w:txbxContent>
            </v:textbox>
            <w10:wrap anchorx="page" anchory="page"/>
          </v:shape>
        </w:pict>
      </w:r>
      <w:r>
        <w:pict w14:anchorId="6032FC4B">
          <v:shape id="docshape81" o:spid="_x0000_s1287" type="#_x0000_t202" style="position:absolute;margin-left:207.8pt;margin-top:135.75pt;width:32.1pt;height:13.6pt;z-index:-16327680;mso-position-horizontal-relative:page;mso-position-vertical-relative:page" filled="f" stroked="f">
            <v:textbox inset="0,0,0,0">
              <w:txbxContent>
                <w:p w14:paraId="6032FD7D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>Glycerol</w:t>
                  </w:r>
                </w:p>
              </w:txbxContent>
            </v:textbox>
            <w10:wrap anchorx="page" anchory="page"/>
          </v:shape>
        </w:pict>
      </w:r>
      <w:r>
        <w:pict w14:anchorId="6032FC4C">
          <v:shape id="docshape82" o:spid="_x0000_s1286" type="#_x0000_t202" style="position:absolute;margin-left:297.75pt;margin-top:135.75pt;width:42.1pt;height:13.6pt;z-index:-16327168;mso-position-horizontal-relative:page;mso-position-vertical-relative:page" filled="f" stroked="f">
            <v:textbox inset="0,0,0,0">
              <w:txbxContent>
                <w:p w14:paraId="6032FD7E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10% -</w:t>
                  </w:r>
                  <w:r>
                    <w:rPr>
                      <w:spacing w:val="-5"/>
                      <w:sz w:val="20"/>
                      <w:lang w:val="cs"/>
                    </w:rPr>
                    <w:t xml:space="preserve"> 25%</w:t>
                  </w:r>
                </w:p>
              </w:txbxContent>
            </v:textbox>
            <w10:wrap anchorx="page" anchory="page"/>
          </v:shape>
        </w:pict>
      </w:r>
      <w:r>
        <w:pict w14:anchorId="6032FC4D">
          <v:shape id="docshape83" o:spid="_x0000_s1285" type="#_x0000_t202" style="position:absolute;margin-left:358.6pt;margin-top:135.75pt;width:7.95pt;height:13.6pt;z-index:-16326656;mso-position-horizontal-relative:page;mso-position-vertical-relative:page" filled="f" stroked="f">
            <v:textbox inset="0,0,0,0">
              <w:txbxContent>
                <w:p w14:paraId="6032FD7F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>
        <w:pict w14:anchorId="6032FC4E">
          <v:shape id="docshape84" o:spid="_x0000_s1284" type="#_x0000_t202" style="position:absolute;margin-left:394.9pt;margin-top:136.45pt;width:16.5pt;height:13.6pt;z-index:-16326144;mso-position-horizontal-relative:page;mso-position-vertical-relative:page" filled="f" stroked="f">
            <v:textbox inset="0,0,0,0">
              <w:txbxContent>
                <w:p w14:paraId="6032FD80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4F">
          <v:shape id="docshape85" o:spid="_x0000_s1283" type="#_x0000_t202" style="position:absolute;margin-left:445.2pt;margin-top:136.45pt;width:16.5pt;height:13.6pt;z-index:-16325632;mso-position-horizontal-relative:page;mso-position-vertical-relative:page" filled="f" stroked="f">
            <v:textbox inset="0,0,0,0">
              <w:txbxContent>
                <w:p w14:paraId="6032FD81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50">
          <v:shape id="docshape86" o:spid="_x0000_s1282" type="#_x0000_t202" style="position:absolute;margin-left:503.35pt;margin-top:136.45pt;width:20.5pt;height:13.6pt;z-index:-16325120;mso-position-horizontal-relative:page;mso-position-vertical-relative:page" filled="f" stroked="f">
            <v:textbox inset="0,0,0,0">
              <w:txbxContent>
                <w:p w14:paraId="6032FD82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51">
          <v:shape id="docshape87" o:spid="_x0000_s1281" type="#_x0000_t202" style="position:absolute;margin-left:207.8pt;margin-top:152.75pt;width:28.9pt;height:13.6pt;z-index:-16324608;mso-position-horizontal-relative:page;mso-position-vertical-relative:page" filled="f" stroked="f">
            <v:textbox inset="0,0,0,0">
              <w:txbxContent>
                <w:p w14:paraId="6032FD83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>Alkohol</w:t>
                  </w:r>
                </w:p>
              </w:txbxContent>
            </v:textbox>
            <w10:wrap anchorx="page" anchory="page"/>
          </v:shape>
        </w:pict>
      </w:r>
      <w:r>
        <w:pict w14:anchorId="6032FC52">
          <v:shape id="docshape88" o:spid="_x0000_s1280" type="#_x0000_t202" style="position:absolute;margin-left:65pt;margin-top:155.9pt;width:32.2pt;height:13.6pt;z-index:-16324096;mso-position-horizontal-relative:page;mso-position-vertical-relative:page" filled="f" stroked="f">
            <v:textbox inset="0,0,0,0">
              <w:txbxContent>
                <w:p w14:paraId="6032FD84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Ethanol</w:t>
                  </w:r>
                </w:p>
              </w:txbxContent>
            </v:textbox>
            <w10:wrap anchorx="page" anchory="page"/>
          </v:shape>
        </w:pict>
      </w:r>
      <w:r>
        <w:pict w14:anchorId="6032FC53">
          <v:shape id="docshape89" o:spid="_x0000_s1279" type="#_x0000_t202" style="position:absolute;margin-left:144.45pt;margin-top:155.9pt;width:32.65pt;height:13.6pt;z-index:-16323584;mso-position-horizontal-relative:page;mso-position-vertical-relative:page" filled="f" stroked="f">
            <v:textbox inset="0,0,0,0">
              <w:txbxContent>
                <w:p w14:paraId="6032FD85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64-17-5</w:t>
                  </w:r>
                </w:p>
              </w:txbxContent>
            </v:textbox>
            <w10:wrap anchorx="page" anchory="page"/>
          </v:shape>
        </w:pict>
      </w:r>
      <w:r>
        <w:pict w14:anchorId="6032FC54">
          <v:shape id="docshape90" o:spid="_x0000_s1278" type="#_x0000_t202" style="position:absolute;margin-left:297.75pt;margin-top:161.15pt;width:42.1pt;height:13.6pt;z-index:-16323072;mso-position-horizontal-relative:page;mso-position-vertical-relative:page" filled="f" stroked="f">
            <v:textbox inset="0,0,0,0">
              <w:txbxContent>
                <w:p w14:paraId="6032FD86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10% -</w:t>
                  </w:r>
                  <w:r>
                    <w:rPr>
                      <w:spacing w:val="-5"/>
                      <w:sz w:val="20"/>
                      <w:lang w:val="cs"/>
                    </w:rPr>
                    <w:t xml:space="preserve"> 25%</w:t>
                  </w:r>
                </w:p>
              </w:txbxContent>
            </v:textbox>
            <w10:wrap anchorx="page" anchory="page"/>
          </v:shape>
        </w:pict>
      </w:r>
      <w:r>
        <w:pict w14:anchorId="6032FC55">
          <v:shape id="docshape91" o:spid="_x0000_s1277" type="#_x0000_t202" style="position:absolute;margin-left:358.6pt;margin-top:161.15pt;width:7.95pt;height:13.6pt;z-index:-16322560;mso-position-horizontal-relative:page;mso-position-vertical-relative:page" filled="f" stroked="f">
            <v:textbox inset="0,0,0,0">
              <w:txbxContent>
                <w:p w14:paraId="6032FD87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>
        <w:pict w14:anchorId="6032FC56">
          <v:shape id="docshape92" o:spid="_x0000_s1276" type="#_x0000_t202" style="position:absolute;margin-left:382.05pt;margin-top:161.9pt;width:42.2pt;height:13.6pt;z-index:-16322048;mso-position-horizontal-relative:page;mso-position-vertical-relative:page" filled="f" stroked="f">
            <v:textbox inset="0,0,0,0">
              <w:txbxContent>
                <w:p w14:paraId="6032FD88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b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1000 str.</w:t>
                  </w:r>
                  <w:r>
                    <w:rPr>
                      <w:b/>
                      <w:spacing w:val="-2"/>
                      <w:sz w:val="20"/>
                      <w:lang w:val="cs"/>
                    </w:rPr>
                    <w:t>/Min*</w:t>
                  </w:r>
                </w:p>
              </w:txbxContent>
            </v:textbox>
            <w10:wrap anchorx="page" anchory="page"/>
          </v:shape>
        </w:pict>
      </w:r>
      <w:r>
        <w:pict w14:anchorId="6032FC57">
          <v:shape id="docshape93" o:spid="_x0000_s1275" type="#_x0000_t202" style="position:absolute;margin-left:434.1pt;margin-top:161.9pt;width:39pt;height:13.6pt;z-index:-16321536;mso-position-horizontal-relative:page;mso-position-vertical-relative:page" filled="f" stroked="f">
            <v:textbox inset="0,0,0,0">
              <w:txbxContent>
                <w:p w14:paraId="6032FD89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1000 str./min</w:t>
                  </w:r>
                </w:p>
              </w:txbxContent>
            </v:textbox>
            <w10:wrap anchorx="page" anchory="page"/>
          </v:shape>
        </w:pict>
      </w:r>
      <w:r>
        <w:pict w14:anchorId="6032FC58">
          <v:shape id="docshape94" o:spid="_x0000_s1274" type="#_x0000_t202" style="position:absolute;margin-left:503.8pt;margin-top:161.9pt;width:19.6pt;height:13.6pt;z-index:-16321024;mso-position-horizontal-relative:page;mso-position-vertical-relative:page" filled="f" stroked="f">
            <v:textbox inset="0,0,0,0">
              <w:txbxContent>
                <w:p w14:paraId="6032FD8A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ROK</w:t>
                  </w:r>
                </w:p>
              </w:txbxContent>
            </v:textbox>
            <w10:wrap anchorx="page" anchory="page"/>
          </v:shape>
        </w:pict>
      </w:r>
      <w:r>
        <w:pict w14:anchorId="6032FC59">
          <v:shape id="docshape95" o:spid="_x0000_s1273" type="#_x0000_t202" style="position:absolute;margin-left:144.45pt;margin-top:186.85pt;width:39.4pt;height:13.6pt;z-index:-16320512;mso-position-horizontal-relative:page;mso-position-vertical-relative:page" filled="f" stroked="f">
            <v:textbox inset="0,0,0,0">
              <w:txbxContent>
                <w:p w14:paraId="6032FD8B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>7732-18-5</w:t>
                  </w:r>
                </w:p>
              </w:txbxContent>
            </v:textbox>
            <w10:wrap anchorx="page" anchory="page"/>
          </v:shape>
        </w:pict>
      </w:r>
      <w:r>
        <w:pict w14:anchorId="6032FC5A">
          <v:shape id="docshape96" o:spid="_x0000_s1272" type="#_x0000_t202" style="position:absolute;margin-left:207.8pt;margin-top:186.85pt;width:21.15pt;height:13.6pt;z-index:-16320000;mso-position-horizontal-relative:page;mso-position-vertical-relative:page" filled="f" stroked="f">
            <v:textbox inset="0,0,0,0">
              <w:txbxContent>
                <w:p w14:paraId="6032FD8C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pacing w:val="-4"/>
                      <w:sz w:val="18"/>
                      <w:szCs w:val="20"/>
                      <w:lang w:val="cs"/>
                    </w:rPr>
                    <w:t>Voda</w:t>
                  </w:r>
                </w:p>
              </w:txbxContent>
            </v:textbox>
            <w10:wrap anchorx="page" anchory="page"/>
          </v:shape>
        </w:pict>
      </w:r>
      <w:r>
        <w:pict w14:anchorId="6032FC5B">
          <v:shape id="docshape97" o:spid="_x0000_s1271" type="#_x0000_t202" style="position:absolute;margin-left:297.75pt;margin-top:186.85pt;width:42.1pt;height:13.6pt;z-index:-16319488;mso-position-horizontal-relative:page;mso-position-vertical-relative:page" filled="f" stroked="f">
            <v:textbox inset="0,0,0,0">
              <w:txbxContent>
                <w:p w14:paraId="6032FD8D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10% -</w:t>
                  </w:r>
                  <w:r>
                    <w:rPr>
                      <w:spacing w:val="-5"/>
                      <w:sz w:val="20"/>
                      <w:lang w:val="cs"/>
                    </w:rPr>
                    <w:t xml:space="preserve"> 25%</w:t>
                  </w:r>
                </w:p>
              </w:txbxContent>
            </v:textbox>
            <w10:wrap anchorx="page" anchory="page"/>
          </v:shape>
        </w:pict>
      </w:r>
      <w:r>
        <w:pict w14:anchorId="6032FC5C">
          <v:shape id="docshape98" o:spid="_x0000_s1270" type="#_x0000_t202" style="position:absolute;margin-left:358.6pt;margin-top:186.85pt;width:7.95pt;height:13.6pt;z-index:-16318976;mso-position-horizontal-relative:page;mso-position-vertical-relative:page" filled="f" stroked="f">
            <v:textbox inset="0,0,0,0">
              <w:txbxContent>
                <w:p w14:paraId="6032FD8E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>
        <w:pict w14:anchorId="6032FC5D">
          <v:shape id="docshape99" o:spid="_x0000_s1269" type="#_x0000_t202" style="position:absolute;margin-left:65pt;margin-top:187.55pt;width:59pt;height:26.3pt;z-index:-16318464;mso-position-horizontal-relative:page;mso-position-vertical-relative:page" filled="f" stroked="f">
            <v:textbox inset="0,0,0,0">
              <w:txbxContent>
                <w:p w14:paraId="6032FD8F" w14:textId="77777777" w:rsidR="00FA1C65" w:rsidRDefault="00231C88">
                  <w:pPr>
                    <w:spacing w:before="16" w:line="266" w:lineRule="auto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 xml:space="preserve">Destilovaná voda </w:t>
                  </w:r>
                  <w:r>
                    <w:rPr>
                      <w:spacing w:val="-2"/>
                      <w:sz w:val="20"/>
                      <w:lang w:val="cs"/>
                    </w:rPr>
                    <w:t>Propylen</w:t>
                  </w:r>
                </w:p>
              </w:txbxContent>
            </v:textbox>
            <w10:wrap anchorx="page" anchory="page"/>
          </v:shape>
        </w:pict>
      </w:r>
      <w:r>
        <w:pict w14:anchorId="6032FC5E">
          <v:shape id="docshape100" o:spid="_x0000_s1268" type="#_x0000_t202" style="position:absolute;margin-left:394.9pt;margin-top:187.55pt;width:16.5pt;height:13.6pt;z-index:-16317952;mso-position-horizontal-relative:page;mso-position-vertical-relative:page" filled="f" stroked="f">
            <v:textbox inset="0,0,0,0">
              <w:txbxContent>
                <w:p w14:paraId="6032FD90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5F">
          <v:shape id="docshape101" o:spid="_x0000_s1267" type="#_x0000_t202" style="position:absolute;margin-left:445.2pt;margin-top:187.55pt;width:16.5pt;height:13.6pt;z-index:-16317440;mso-position-horizontal-relative:page;mso-position-vertical-relative:page" filled="f" stroked="f">
            <v:textbox inset="0,0,0,0">
              <w:txbxContent>
                <w:p w14:paraId="6032FD91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60">
          <v:shape id="docshape102" o:spid="_x0000_s1266" type="#_x0000_t202" style="position:absolute;margin-left:503.35pt;margin-top:187.55pt;width:20.5pt;height:13.6pt;z-index:-16316928;mso-position-horizontal-relative:page;mso-position-vertical-relative:page" filled="f" stroked="f">
            <v:textbox inset="0,0,0,0">
              <w:txbxContent>
                <w:p w14:paraId="6032FD92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61">
          <v:shape id="docshape103" o:spid="_x0000_s1265" type="#_x0000_t202" style="position:absolute;margin-left:65pt;margin-top:211.8pt;width:26.8pt;height:13.6pt;z-index:-16316416;mso-position-horizontal-relative:page;mso-position-vertical-relative:page" filled="f" stroked="f">
            <v:textbox inset="0,0,0,0">
              <w:txbxContent>
                <w:p w14:paraId="6032FD93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Glykol</w:t>
                  </w:r>
                </w:p>
              </w:txbxContent>
            </v:textbox>
            <w10:wrap anchorx="page" anchory="page"/>
          </v:shape>
        </w:pict>
      </w:r>
      <w:r>
        <w:pict w14:anchorId="6032FC62">
          <v:shape id="docshape104" o:spid="_x0000_s1264" type="#_x0000_t202" style="position:absolute;margin-left:144.45pt;margin-top:212.3pt;width:32.65pt;height:13.6pt;z-index:-16315904;mso-position-horizontal-relative:page;mso-position-vertical-relative:page" filled="f" stroked="f">
            <v:textbox inset="0,0,0,0">
              <w:txbxContent>
                <w:p w14:paraId="6032FD94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57-55-6</w:t>
                  </w:r>
                </w:p>
              </w:txbxContent>
            </v:textbox>
            <w10:wrap anchorx="page" anchory="page"/>
          </v:shape>
        </w:pict>
      </w:r>
      <w:r>
        <w:pict w14:anchorId="6032FC63">
          <v:shape id="docshape105" o:spid="_x0000_s1263" type="#_x0000_t202" style="position:absolute;margin-left:207.8pt;margin-top:212.3pt;width:63.95pt;height:13.6pt;z-index:-16315392;mso-position-horizontal-relative:page;mso-position-vertical-relative:page" filled="f" stroked="f">
            <v:textbox inset="0,0,0,0">
              <w:txbxContent>
                <w:p w14:paraId="6032FD95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 xml:space="preserve"> Propylenglykol</w:t>
                  </w:r>
                </w:p>
              </w:txbxContent>
            </v:textbox>
            <w10:wrap anchorx="page" anchory="page"/>
          </v:shape>
        </w:pict>
      </w:r>
      <w:r>
        <w:pict w14:anchorId="6032FC64">
          <v:shape id="docshape106" o:spid="_x0000_s1262" type="#_x0000_t202" style="position:absolute;margin-left:302.3pt;margin-top:212.3pt;width:33pt;height:13.6pt;z-index:-16314880;mso-position-horizontal-relative:page;mso-position-vertical-relative:page" filled="f" stroked="f">
            <v:textbox inset="0,0,0,0">
              <w:txbxContent>
                <w:p w14:paraId="6032FD96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1% -</w:t>
                  </w:r>
                  <w:r>
                    <w:rPr>
                      <w:spacing w:val="-5"/>
                      <w:sz w:val="20"/>
                      <w:lang w:val="cs"/>
                    </w:rPr>
                    <w:t xml:space="preserve"> 5%</w:t>
                  </w:r>
                </w:p>
              </w:txbxContent>
            </v:textbox>
            <w10:wrap anchorx="page" anchory="page"/>
          </v:shape>
        </w:pict>
      </w:r>
      <w:r>
        <w:pict w14:anchorId="6032FC65">
          <v:shape id="docshape107" o:spid="_x0000_s1261" type="#_x0000_t202" style="position:absolute;margin-left:358.85pt;margin-top:212.3pt;width:7.5pt;height:13.6pt;z-index:-16314368;mso-position-horizontal-relative:page;mso-position-vertical-relative:page" filled="f" stroked="f">
            <v:textbox inset="0,0,0,0">
              <w:txbxContent>
                <w:p w14:paraId="6032FD97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 w14:anchorId="6032FC66">
          <v:shape id="docshape108" o:spid="_x0000_s1260" type="#_x0000_t202" style="position:absolute;margin-left:395.5pt;margin-top:212.3pt;width:15.7pt;height:13.6pt;z-index:-16313856;mso-position-horizontal-relative:page;mso-position-vertical-relative:page" filled="f" stroked="f">
            <v:textbox inset="0,0,0,0">
              <w:txbxContent>
                <w:p w14:paraId="6032FD98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67">
          <v:shape id="docshape109" o:spid="_x0000_s1259" type="#_x0000_t202" style="position:absolute;margin-left:445.8pt;margin-top:212.3pt;width:15.7pt;height:13.6pt;z-index:-16313344;mso-position-horizontal-relative:page;mso-position-vertical-relative:page" filled="f" stroked="f">
            <v:textbox inset="0,0,0,0">
              <w:txbxContent>
                <w:p w14:paraId="6032FD99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68">
          <v:shape id="docshape110" o:spid="_x0000_s1258" type="#_x0000_t202" style="position:absolute;margin-left:503.35pt;margin-top:212.3pt;width:20.5pt;height:13.6pt;z-index:-16312832;mso-position-horizontal-relative:page;mso-position-vertical-relative:page" filled="f" stroked="f">
            <v:textbox inset="0,0,0,0">
              <w:txbxContent>
                <w:p w14:paraId="6032FD9A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69">
          <v:shape id="docshape111" o:spid="_x0000_s1257" type="#_x0000_t202" style="position:absolute;margin-left:310.3pt;margin-top:229.35pt;width:17.05pt;height:13.6pt;z-index:-16312320;mso-position-horizontal-relative:page;mso-position-vertical-relative:page" filled="f" stroked="f">
            <v:textbox inset="0,0,0,0">
              <w:txbxContent>
                <w:p w14:paraId="6032FD9B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6A">
          <v:shape id="docshape112" o:spid="_x0000_s1256" type="#_x0000_t202" style="position:absolute;margin-left:354.05pt;margin-top:229.35pt;width:17.05pt;height:13.6pt;z-index:-16311808;mso-position-horizontal-relative:page;mso-position-vertical-relative:page" filled="f" stroked="f">
            <v:textbox inset="0,0,0,0">
              <w:txbxContent>
                <w:p w14:paraId="6032FD9C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6B">
          <v:shape id="docshape113" o:spid="_x0000_s1255" type="#_x0000_t202" style="position:absolute;margin-left:395.5pt;margin-top:229.35pt;width:15.7pt;height:13.6pt;z-index:-16311296;mso-position-horizontal-relative:page;mso-position-vertical-relative:page" filled="f" stroked="f">
            <v:textbox inset="0,0,0,0">
              <w:txbxContent>
                <w:p w14:paraId="6032FD9D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6C">
          <v:shape id="docshape114" o:spid="_x0000_s1254" type="#_x0000_t202" style="position:absolute;margin-left:445.8pt;margin-top:229.35pt;width:15.7pt;height:13.6pt;z-index:-16310784;mso-position-horizontal-relative:page;mso-position-vertical-relative:page" filled="f" stroked="f">
            <v:textbox inset="0,0,0,0">
              <w:txbxContent>
                <w:p w14:paraId="6032FD9E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6D">
          <v:shape id="docshape115" o:spid="_x0000_s1253" type="#_x0000_t202" style="position:absolute;margin-left:207.8pt;margin-top:229.8pt;width:18.4pt;height:13.6pt;z-index:-16310272;mso-position-horizontal-relative:page;mso-position-vertical-relative:page" filled="f" stroked="f">
            <v:textbox inset="0,0,0,0">
              <w:txbxContent>
                <w:p w14:paraId="6032FD9F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PVP</w:t>
                  </w:r>
                </w:p>
              </w:txbxContent>
            </v:textbox>
            <w10:wrap anchorx="page" anchory="page"/>
          </v:shape>
        </w:pict>
      </w:r>
      <w:r>
        <w:pict w14:anchorId="6032FC6E">
          <v:shape id="docshape116" o:spid="_x0000_s1252" type="#_x0000_t202" style="position:absolute;margin-left:65pt;margin-top:232.45pt;width:19.6pt;height:13.6pt;z-index:-16309760;mso-position-horizontal-relative:page;mso-position-vertical-relative:page" filled="f" stroked="f">
            <v:textbox inset="0,0,0,0">
              <w:txbxContent>
                <w:p w14:paraId="6032FDA0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PVP</w:t>
                  </w:r>
                </w:p>
              </w:txbxContent>
            </v:textbox>
            <w10:wrap anchorx="page" anchory="page"/>
          </v:shape>
        </w:pict>
      </w:r>
      <w:r>
        <w:pict w14:anchorId="6032FC6F">
          <v:shape id="docshape117" o:spid="_x0000_s1251" type="#_x0000_t202" style="position:absolute;margin-left:144.45pt;margin-top:232.45pt;width:42.6pt;height:13.6pt;z-index:-16309248;mso-position-horizontal-relative:page;mso-position-vertical-relative:page" filled="f" stroked="f">
            <v:textbox inset="0,0,0,0">
              <w:txbxContent>
                <w:p w14:paraId="6032FDA1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z w:val="18"/>
                      <w:szCs w:val="20"/>
                      <w:lang w:val="cs"/>
                    </w:rPr>
                    <w:t>9003-39-8</w:t>
                  </w:r>
                </w:p>
              </w:txbxContent>
            </v:textbox>
            <w10:wrap anchorx="page" anchory="page"/>
          </v:shape>
        </w:pict>
      </w:r>
      <w:r>
        <w:pict w14:anchorId="6032FC70">
          <v:shape id="docshape118" o:spid="_x0000_s1250" type="#_x0000_t202" style="position:absolute;margin-left:503.35pt;margin-top:232.45pt;width:20.5pt;height:13.6pt;z-index:-16308736;mso-position-horizontal-relative:page;mso-position-vertical-relative:page" filled="f" stroked="f">
            <v:textbox inset="0,0,0,0">
              <w:txbxContent>
                <w:p w14:paraId="6032FDA2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71">
          <v:shape id="docshape119" o:spid="_x0000_s1249" type="#_x0000_t202" style="position:absolute;margin-left:207.8pt;margin-top:254.75pt;width:32.55pt;height:13.6pt;z-index:-16308224;mso-position-horizontal-relative:page;mso-position-vertical-relative:page" filled="f" stroked="f">
            <v:textbox inset="0,0,0,0">
              <w:txbxContent>
                <w:p w14:paraId="6032FDA3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 xml:space="preserve"> Ricinový olej</w:t>
                  </w:r>
                </w:p>
              </w:txbxContent>
            </v:textbox>
            <w10:wrap anchorx="page" anchory="page"/>
          </v:shape>
        </w:pict>
      </w:r>
      <w:r>
        <w:pict w14:anchorId="6032FC72">
          <v:shape id="docshape120" o:spid="_x0000_s1248" type="#_x0000_t202" style="position:absolute;margin-left:310.3pt;margin-top:254.75pt;width:17.05pt;height:13.6pt;z-index:-16307712;mso-position-horizontal-relative:page;mso-position-vertical-relative:page" filled="f" stroked="f">
            <v:textbox inset="0,0,0,0">
              <w:txbxContent>
                <w:p w14:paraId="6032FDA4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73">
          <v:shape id="docshape121" o:spid="_x0000_s1247" type="#_x0000_t202" style="position:absolute;margin-left:354.05pt;margin-top:254.75pt;width:17.05pt;height:13.6pt;z-index:-16307200;mso-position-horizontal-relative:page;mso-position-vertical-relative:page" filled="f" stroked="f">
            <v:textbox inset="0,0,0,0">
              <w:txbxContent>
                <w:p w14:paraId="6032FDA5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74">
          <v:shape id="docshape122" o:spid="_x0000_s1246" type="#_x0000_t202" style="position:absolute;margin-left:395.5pt;margin-top:254.75pt;width:15.7pt;height:13.6pt;z-index:-16306688;mso-position-horizontal-relative:page;mso-position-vertical-relative:page" filled="f" stroked="f">
            <v:textbox inset="0,0,0,0">
              <w:txbxContent>
                <w:p w14:paraId="6032FDA6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75">
          <v:shape id="docshape123" o:spid="_x0000_s1245" type="#_x0000_t202" style="position:absolute;margin-left:445.8pt;margin-top:254.75pt;width:15.7pt;height:13.6pt;z-index:-16306176;mso-position-horizontal-relative:page;mso-position-vertical-relative:page" filled="f" stroked="f">
            <v:textbox inset="0,0,0,0">
              <w:txbxContent>
                <w:p w14:paraId="6032FDA7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76">
          <v:shape id="docshape124" o:spid="_x0000_s1244" type="#_x0000_t202" style="position:absolute;margin-left:65pt;margin-top:257.9pt;width:35.75pt;height:13.6pt;z-index:-16305664;mso-position-horizontal-relative:page;mso-position-vertical-relative:page" filled="f" stroked="f">
            <v:textbox inset="0,0,0,0">
              <w:txbxContent>
                <w:p w14:paraId="6032FDA8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 xml:space="preserve"> Ricinový olej</w:t>
                  </w:r>
                </w:p>
              </w:txbxContent>
            </v:textbox>
            <w10:wrap anchorx="page" anchory="page"/>
          </v:shape>
        </w:pict>
      </w:r>
      <w:r>
        <w:pict w14:anchorId="6032FC77">
          <v:shape id="docshape125" o:spid="_x0000_s1243" type="#_x0000_t202" style="position:absolute;margin-left:144.45pt;margin-top:257.9pt;width:42.6pt;height:13.6pt;z-index:-16305152;mso-position-horizontal-relative:page;mso-position-vertical-relative:page" filled="f" stroked="f">
            <v:textbox inset="0,0,0,0">
              <w:txbxContent>
                <w:p w14:paraId="6032FDA9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z w:val="18"/>
                      <w:szCs w:val="20"/>
                      <w:lang w:val="cs"/>
                    </w:rPr>
                    <w:t>9083-41-4</w:t>
                  </w:r>
                </w:p>
              </w:txbxContent>
            </v:textbox>
            <w10:wrap anchorx="page" anchory="page"/>
          </v:shape>
        </w:pict>
      </w:r>
      <w:r>
        <w:pict w14:anchorId="6032FC78">
          <v:shape id="docshape126" o:spid="_x0000_s1242" type="#_x0000_t202" style="position:absolute;margin-left:503.35pt;margin-top:257.9pt;width:20.5pt;height:13.6pt;z-index:-16304640;mso-position-horizontal-relative:page;mso-position-vertical-relative:page" filled="f" stroked="f">
            <v:textbox inset="0,0,0,0">
              <w:txbxContent>
                <w:p w14:paraId="6032FDAA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79">
          <v:shape id="docshape127" o:spid="_x0000_s1241" type="#_x0000_t202" style="position:absolute;margin-left:65pt;margin-top:277.8pt;width:51.6pt;height:25.1pt;z-index:-16304128;mso-position-horizontal-relative:page;mso-position-vertical-relative:page" filled="f" stroked="f">
            <v:textbox inset="0,0,0,0">
              <w:txbxContent>
                <w:p w14:paraId="6032FDAB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Aloe</w:t>
                  </w:r>
                </w:p>
                <w:p w14:paraId="6032FDAC" w14:textId="77777777" w:rsidR="00FA1C65" w:rsidRDefault="00231C88">
                  <w:pPr>
                    <w:spacing w:before="1"/>
                    <w:ind w:left="20"/>
                    <w:rPr>
                      <w:rFonts w:ascii="Arial Narrow"/>
                      <w:sz w:val="20"/>
                    </w:rPr>
                  </w:pPr>
                  <w:proofErr w:type="spellStart"/>
                  <w:r>
                    <w:rPr>
                      <w:spacing w:val="-2"/>
                      <w:sz w:val="20"/>
                      <w:lang w:val="cs"/>
                    </w:rPr>
                    <w:t>Barbadensis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032FC7A">
          <v:shape id="docshape128" o:spid="_x0000_s1240" type="#_x0000_t202" style="position:absolute;margin-left:207.8pt;margin-top:280.2pt;width:66.3pt;height:13.6pt;z-index:-16303616;mso-position-horizontal-relative:page;mso-position-vertical-relative:page" filled="f" stroked="f">
            <v:textbox inset="0,0,0,0">
              <w:txbxContent>
                <w:p w14:paraId="6032FDAD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Aloe</w:t>
                  </w:r>
                  <w:r>
                    <w:rPr>
                      <w:spacing w:val="-2"/>
                      <w:sz w:val="20"/>
                      <w:lang w:val="cs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  <w:lang w:val="cs"/>
                    </w:rPr>
                    <w:t>Barbadensis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032FC7B">
          <v:shape id="docshape129" o:spid="_x0000_s1239" type="#_x0000_t202" style="position:absolute;margin-left:310.3pt;margin-top:280.2pt;width:17.05pt;height:13.6pt;z-index:-16303104;mso-position-horizontal-relative:page;mso-position-vertical-relative:page" filled="f" stroked="f">
            <v:textbox inset="0,0,0,0">
              <w:txbxContent>
                <w:p w14:paraId="6032FDAE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7C">
          <v:shape id="docshape130" o:spid="_x0000_s1238" type="#_x0000_t202" style="position:absolute;margin-left:354.05pt;margin-top:280.2pt;width:17.05pt;height:13.6pt;z-index:-16302592;mso-position-horizontal-relative:page;mso-position-vertical-relative:page" filled="f" stroked="f">
            <v:textbox inset="0,0,0,0">
              <w:txbxContent>
                <w:p w14:paraId="6032FDAF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7D">
          <v:shape id="docshape131" o:spid="_x0000_s1237" type="#_x0000_t202" style="position:absolute;margin-left:395.5pt;margin-top:280.2pt;width:15.7pt;height:13.6pt;z-index:-16302080;mso-position-horizontal-relative:page;mso-position-vertical-relative:page" filled="f" stroked="f">
            <v:textbox inset="0,0,0,0">
              <w:txbxContent>
                <w:p w14:paraId="6032FDB0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7E">
          <v:shape id="docshape132" o:spid="_x0000_s1236" type="#_x0000_t202" style="position:absolute;margin-left:445.8pt;margin-top:280.2pt;width:15.7pt;height:13.6pt;z-index:-16301568;mso-position-horizontal-relative:page;mso-position-vertical-relative:page" filled="f" stroked="f">
            <v:textbox inset="0,0,0,0">
              <w:txbxContent>
                <w:p w14:paraId="6032FDB1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7F">
          <v:shape id="docshape133" o:spid="_x0000_s1235" type="#_x0000_t202" style="position:absolute;margin-left:144.45pt;margin-top:283.55pt;width:47.55pt;height:13.6pt;z-index:-16301056;mso-position-horizontal-relative:page;mso-position-vertical-relative:page" filled="f" stroked="f">
            <v:textbox inset="0,0,0,0">
              <w:txbxContent>
                <w:p w14:paraId="6032FDB2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z w:val="18"/>
                      <w:szCs w:val="20"/>
                      <w:lang w:val="cs"/>
                    </w:rPr>
                    <w:t>85507-69-3</w:t>
                  </w:r>
                </w:p>
              </w:txbxContent>
            </v:textbox>
            <w10:wrap anchorx="page" anchory="page"/>
          </v:shape>
        </w:pict>
      </w:r>
      <w:r>
        <w:pict w14:anchorId="6032FC80">
          <v:shape id="docshape134" o:spid="_x0000_s1234" type="#_x0000_t202" style="position:absolute;margin-left:503.35pt;margin-top:283.55pt;width:20.5pt;height:13.6pt;z-index:-16300544;mso-position-horizontal-relative:page;mso-position-vertical-relative:page" filled="f" stroked="f">
            <v:textbox inset="0,0,0,0">
              <w:txbxContent>
                <w:p w14:paraId="6032FDB3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81">
          <v:shape id="docshape135" o:spid="_x0000_s1233" type="#_x0000_t202" style="position:absolute;margin-left:207.8pt;margin-top:302.3pt;width:43pt;height:25.1pt;z-index:-16300032;mso-position-horizontal-relative:page;mso-position-vertical-relative:page" filled="f" stroked="f">
            <v:textbox inset="0,0,0,0">
              <w:txbxContent>
                <w:p w14:paraId="6032FDB4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proofErr w:type="spellStart"/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>Hamamelis</w:t>
                  </w:r>
                  <w:proofErr w:type="spellEnd"/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 xml:space="preserve">, </w:t>
                  </w:r>
                  <w:proofErr w:type="spellStart"/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>Virginiana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032FC82">
          <v:shape id="docshape136" o:spid="_x0000_s1232" type="#_x0000_t202" style="position:absolute;margin-left:65pt;margin-top:303.25pt;width:46.2pt;height:25.1pt;z-index:-16299520;mso-position-horizontal-relative:page;mso-position-vertical-relative:page" filled="f" stroked="f">
            <v:textbox inset="0,0,0,0">
              <w:txbxContent>
                <w:p w14:paraId="6032FDB5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proofErr w:type="spellStart"/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>Hamamelis</w:t>
                  </w:r>
                  <w:proofErr w:type="spellEnd"/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 xml:space="preserve">, </w:t>
                  </w:r>
                  <w:proofErr w:type="spellStart"/>
                  <w:r w:rsidRPr="006F1779">
                    <w:rPr>
                      <w:spacing w:val="-2"/>
                      <w:sz w:val="18"/>
                      <w:szCs w:val="20"/>
                      <w:lang w:val="cs"/>
                    </w:rPr>
                    <w:t>Virginiana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032FC83">
          <v:shape id="docshape137" o:spid="_x0000_s1231" type="#_x0000_t202" style="position:absolute;margin-left:310.3pt;margin-top:305.9pt;width:17.05pt;height:13.6pt;z-index:-16299008;mso-position-horizontal-relative:page;mso-position-vertical-relative:page" filled="f" stroked="f">
            <v:textbox inset="0,0,0,0">
              <w:txbxContent>
                <w:p w14:paraId="6032FDB6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84">
          <v:shape id="docshape138" o:spid="_x0000_s1230" type="#_x0000_t202" style="position:absolute;margin-left:354.05pt;margin-top:305.9pt;width:17.05pt;height:13.6pt;z-index:-16298496;mso-position-horizontal-relative:page;mso-position-vertical-relative:page" filled="f" stroked="f">
            <v:textbox inset="0,0,0,0">
              <w:txbxContent>
                <w:p w14:paraId="6032FDB7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85">
          <v:shape id="docshape139" o:spid="_x0000_s1229" type="#_x0000_t202" style="position:absolute;margin-left:395.5pt;margin-top:305.9pt;width:15.7pt;height:13.6pt;z-index:-16297984;mso-position-horizontal-relative:page;mso-position-vertical-relative:page" filled="f" stroked="f">
            <v:textbox inset="0,0,0,0">
              <w:txbxContent>
                <w:p w14:paraId="6032FDB8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86">
          <v:shape id="docshape140" o:spid="_x0000_s1228" type="#_x0000_t202" style="position:absolute;margin-left:445.8pt;margin-top:305.9pt;width:15.7pt;height:13.6pt;z-index:-16297472;mso-position-horizontal-relative:page;mso-position-vertical-relative:page" filled="f" stroked="f">
            <v:textbox inset="0,0,0,0">
              <w:txbxContent>
                <w:p w14:paraId="6032FDB9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87">
          <v:shape id="docshape141" o:spid="_x0000_s1227" type="#_x0000_t202" style="position:absolute;margin-left:144.45pt;margin-top:309pt;width:47.55pt;height:13.6pt;z-index:-16296960;mso-position-horizontal-relative:page;mso-position-vertical-relative:page" filled="f" stroked="f">
            <v:textbox inset="0,0,0,0">
              <w:txbxContent>
                <w:p w14:paraId="6032FDBA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z w:val="18"/>
                      <w:szCs w:val="20"/>
                      <w:lang w:val="cs"/>
                    </w:rPr>
                    <w:t>84696-19-5</w:t>
                  </w:r>
                </w:p>
              </w:txbxContent>
            </v:textbox>
            <w10:wrap anchorx="page" anchory="page"/>
          </v:shape>
        </w:pict>
      </w:r>
      <w:r>
        <w:pict w14:anchorId="6032FC88">
          <v:shape id="docshape142" o:spid="_x0000_s1226" type="#_x0000_t202" style="position:absolute;margin-left:503.35pt;margin-top:309pt;width:20.5pt;height:13.6pt;z-index:-16296448;mso-position-horizontal-relative:page;mso-position-vertical-relative:page" filled="f" stroked="f">
            <v:textbox inset="0,0,0,0">
              <w:txbxContent>
                <w:p w14:paraId="6032FDBB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89">
          <v:shape id="docshape143" o:spid="_x0000_s1225" type="#_x0000_t202" style="position:absolute;margin-left:207.8pt;margin-top:331.35pt;width:56.7pt;height:13.6pt;z-index:-16295936;mso-position-horizontal-relative:page;mso-position-vertical-relative:page" filled="f" stroked="f">
            <v:textbox inset="0,0,0,0">
              <w:txbxContent>
                <w:p w14:paraId="6032FDBC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proofErr w:type="spellStart"/>
                  <w:r>
                    <w:rPr>
                      <w:sz w:val="20"/>
                      <w:lang w:val="cs"/>
                    </w:rPr>
                    <w:t>Polysorbát</w:t>
                  </w:r>
                  <w:proofErr w:type="spellEnd"/>
                  <w:r>
                    <w:rPr>
                      <w:spacing w:val="-5"/>
                      <w:sz w:val="20"/>
                      <w:lang w:val="cs"/>
                    </w:rPr>
                    <w:t xml:space="preserve"> 20</w:t>
                  </w:r>
                </w:p>
              </w:txbxContent>
            </v:textbox>
            <w10:wrap anchorx="page" anchory="page"/>
          </v:shape>
        </w:pict>
      </w:r>
      <w:r>
        <w:pict w14:anchorId="6032FC8A">
          <v:shape id="docshape144" o:spid="_x0000_s1224" type="#_x0000_t202" style="position:absolute;margin-left:310.3pt;margin-top:331.35pt;width:17.05pt;height:13.6pt;z-index:-16295424;mso-position-horizontal-relative:page;mso-position-vertical-relative:page" filled="f" stroked="f">
            <v:textbox inset="0,0,0,0">
              <w:txbxContent>
                <w:p w14:paraId="6032FDBD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8B">
          <v:shape id="docshape145" o:spid="_x0000_s1223" type="#_x0000_t202" style="position:absolute;margin-left:354.05pt;margin-top:331.35pt;width:17.05pt;height:13.6pt;z-index:-16294912;mso-position-horizontal-relative:page;mso-position-vertical-relative:page" filled="f" stroked="f">
            <v:textbox inset="0,0,0,0">
              <w:txbxContent>
                <w:p w14:paraId="6032FDBE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8C">
          <v:shape id="docshape146" o:spid="_x0000_s1222" type="#_x0000_t202" style="position:absolute;margin-left:395.5pt;margin-top:331.35pt;width:15.7pt;height:13.6pt;z-index:-16294400;mso-position-horizontal-relative:page;mso-position-vertical-relative:page" filled="f" stroked="f">
            <v:textbox inset="0,0,0,0">
              <w:txbxContent>
                <w:p w14:paraId="6032FDBF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8D">
          <v:shape id="docshape147" o:spid="_x0000_s1221" type="#_x0000_t202" style="position:absolute;margin-left:445.8pt;margin-top:331.35pt;width:15.7pt;height:13.6pt;z-index:-16293888;mso-position-horizontal-relative:page;mso-position-vertical-relative:page" filled="f" stroked="f">
            <v:textbox inset="0,0,0,0">
              <w:txbxContent>
                <w:p w14:paraId="6032FDC0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8E">
          <v:shape id="docshape148" o:spid="_x0000_s1220" type="#_x0000_t202" style="position:absolute;margin-left:65pt;margin-top:334.45pt;width:49.3pt;height:13.6pt;z-index:-16293376;mso-position-horizontal-relative:page;mso-position-vertical-relative:page" filled="f" stroked="f">
            <v:textbox inset="0,0,0,0">
              <w:txbxContent>
                <w:p w14:paraId="6032FDC1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proofErr w:type="spellStart"/>
                  <w:r>
                    <w:rPr>
                      <w:spacing w:val="-2"/>
                      <w:sz w:val="20"/>
                      <w:lang w:val="cs"/>
                    </w:rPr>
                    <w:t>Polysorbát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032FC8F">
          <v:shape id="docshape149" o:spid="_x0000_s1219" type="#_x0000_t202" style="position:absolute;margin-left:144.45pt;margin-top:334.45pt;width:42.6pt;height:13.6pt;z-index:-16292864;mso-position-horizontal-relative:page;mso-position-vertical-relative:page" filled="f" stroked="f">
            <v:textbox inset="0,0,0,0">
              <w:txbxContent>
                <w:p w14:paraId="6032FDC2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z w:val="18"/>
                      <w:szCs w:val="20"/>
                      <w:lang w:val="cs"/>
                    </w:rPr>
                    <w:t>9005-64-5</w:t>
                  </w:r>
                </w:p>
              </w:txbxContent>
            </v:textbox>
            <w10:wrap anchorx="page" anchory="page"/>
          </v:shape>
        </w:pict>
      </w:r>
      <w:r>
        <w:pict w14:anchorId="6032FC90">
          <v:shape id="docshape150" o:spid="_x0000_s1218" type="#_x0000_t202" style="position:absolute;margin-left:503.35pt;margin-top:334.45pt;width:20.5pt;height:13.6pt;z-index:-16292352;mso-position-horizontal-relative:page;mso-position-vertical-relative:page" filled="f" stroked="f">
            <v:textbox inset="0,0,0,0">
              <w:txbxContent>
                <w:p w14:paraId="6032FDC3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91">
          <v:shape id="docshape151" o:spid="_x0000_s1217" type="#_x0000_t202" style="position:absolute;margin-left:207.8pt;margin-top:353.15pt;width:44.45pt;height:36.65pt;z-index:-16291840;mso-position-horizontal-relative:page;mso-position-vertical-relative:page" filled="f" stroked="f">
            <v:textbox inset="0,0,0,0">
              <w:txbxContent>
                <w:p w14:paraId="6032FDC4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6"/>
                      <w:szCs w:val="18"/>
                    </w:rPr>
                  </w:pPr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 xml:space="preserve">Křemičitany </w:t>
                  </w:r>
                  <w:proofErr w:type="spellStart"/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>hořečnato</w:t>
                  </w:r>
                  <w:proofErr w:type="spellEnd"/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>-</w:t>
                  </w:r>
                  <w:proofErr w:type="spellStart"/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>hlinito</w:t>
                  </w:r>
                  <w:proofErr w:type="spellEnd"/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>-hlinité</w:t>
                  </w:r>
                </w:p>
              </w:txbxContent>
            </v:textbox>
            <w10:wrap anchorx="page" anchory="page"/>
          </v:shape>
        </w:pict>
      </w:r>
      <w:r>
        <w:pict w14:anchorId="6032FC92">
          <v:shape id="docshape152" o:spid="_x0000_s1216" type="#_x0000_t202" style="position:absolute;margin-left:65pt;margin-top:358.2pt;width:47.65pt;height:36.65pt;z-index:-16291328;mso-position-horizontal-relative:page;mso-position-vertical-relative:page" filled="f" stroked="f">
            <v:textbox inset="0,0,0,0">
              <w:txbxContent>
                <w:p w14:paraId="6032FDC5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6"/>
                      <w:szCs w:val="18"/>
                    </w:rPr>
                  </w:pPr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 xml:space="preserve">Křemičitany </w:t>
                  </w:r>
                  <w:proofErr w:type="spellStart"/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>hořečnato</w:t>
                  </w:r>
                  <w:proofErr w:type="spellEnd"/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>-</w:t>
                  </w:r>
                  <w:proofErr w:type="spellStart"/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>hlinito</w:t>
                  </w:r>
                  <w:proofErr w:type="spellEnd"/>
                  <w:r w:rsidRPr="006F1779">
                    <w:rPr>
                      <w:spacing w:val="-2"/>
                      <w:sz w:val="16"/>
                      <w:szCs w:val="18"/>
                      <w:lang w:val="cs"/>
                    </w:rPr>
                    <w:t>-hlinité</w:t>
                  </w:r>
                </w:p>
              </w:txbxContent>
            </v:textbox>
            <w10:wrap anchorx="page" anchory="page"/>
          </v:shape>
        </w:pict>
      </w:r>
      <w:r>
        <w:pict w14:anchorId="6032FC93">
          <v:shape id="docshape153" o:spid="_x0000_s1215" type="#_x0000_t202" style="position:absolute;margin-left:144.45pt;margin-top:369.75pt;width:42.6pt;height:13.6pt;z-index:-16290816;mso-position-horizontal-relative:page;mso-position-vertical-relative:page" filled="f" stroked="f">
            <v:textbox inset="0,0,0,0">
              <w:txbxContent>
                <w:p w14:paraId="6032FDC6" w14:textId="77777777" w:rsidR="00FA1C65" w:rsidRPr="006F1779" w:rsidRDefault="00231C88">
                  <w:pPr>
                    <w:spacing w:before="21"/>
                    <w:ind w:left="20"/>
                    <w:rPr>
                      <w:rFonts w:ascii="Arial Narrow"/>
                      <w:sz w:val="18"/>
                      <w:szCs w:val="20"/>
                    </w:rPr>
                  </w:pPr>
                  <w:r w:rsidRPr="006F1779">
                    <w:rPr>
                      <w:sz w:val="18"/>
                      <w:szCs w:val="20"/>
                      <w:lang w:val="cs"/>
                    </w:rPr>
                    <w:t>1327-43-1</w:t>
                  </w:r>
                </w:p>
              </w:txbxContent>
            </v:textbox>
            <w10:wrap anchorx="page" anchory="page"/>
          </v:shape>
        </w:pict>
      </w:r>
      <w:r>
        <w:pict w14:anchorId="6032FC94">
          <v:shape id="docshape154" o:spid="_x0000_s1214" type="#_x0000_t202" style="position:absolute;margin-left:503.35pt;margin-top:375.5pt;width:20.5pt;height:13.6pt;z-index:-16290304;mso-position-horizontal-relative:page;mso-position-vertical-relative:page" filled="f" stroked="f">
            <v:textbox inset="0,0,0,0">
              <w:txbxContent>
                <w:p w14:paraId="6032FDC7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95">
          <v:shape id="docshape155" o:spid="_x0000_s1213" type="#_x0000_t202" style="position:absolute;margin-left:310.3pt;margin-top:376.2pt;width:17.05pt;height:13.6pt;z-index:-16289792;mso-position-horizontal-relative:page;mso-position-vertical-relative:page" filled="f" stroked="f">
            <v:textbox inset="0,0,0,0">
              <w:txbxContent>
                <w:p w14:paraId="6032FDC8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96">
          <v:shape id="docshape156" o:spid="_x0000_s1212" type="#_x0000_t202" style="position:absolute;margin-left:354.05pt;margin-top:376.2pt;width:17.05pt;height:13.6pt;z-index:-16289280;mso-position-horizontal-relative:page;mso-position-vertical-relative:page" filled="f" stroked="f">
            <v:textbox inset="0,0,0,0">
              <w:txbxContent>
                <w:p w14:paraId="6032FDC9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97">
          <v:shape id="docshape157" o:spid="_x0000_s1211" type="#_x0000_t202" style="position:absolute;margin-left:395.5pt;margin-top:376.2pt;width:15.7pt;height:13.6pt;z-index:-16288768;mso-position-horizontal-relative:page;mso-position-vertical-relative:page" filled="f" stroked="f">
            <v:textbox inset="0,0,0,0">
              <w:txbxContent>
                <w:p w14:paraId="6032FDCA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98">
          <v:shape id="docshape158" o:spid="_x0000_s1210" type="#_x0000_t202" style="position:absolute;margin-left:445.8pt;margin-top:376.2pt;width:15.7pt;height:13.6pt;z-index:-16288256;mso-position-horizontal-relative:page;mso-position-vertical-relative:page" filled="f" stroked="f">
            <v:textbox inset="0,0,0,0">
              <w:txbxContent>
                <w:p w14:paraId="6032FDCB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99">
          <v:shape id="docshape159" o:spid="_x0000_s1209" type="#_x0000_t202" style="position:absolute;margin-left:207.8pt;margin-top:411.75pt;width:24.8pt;height:28pt;z-index:-16287744;mso-position-horizontal-relative:page;mso-position-vertical-relative:page" filled="f" stroked="f">
            <v:textbox inset="0,0,0,0">
              <w:txbxContent>
                <w:p w14:paraId="6032FDCC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77499</w:t>
                  </w:r>
                </w:p>
                <w:p w14:paraId="6032FDCD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77491</w:t>
                  </w:r>
                </w:p>
              </w:txbxContent>
            </v:textbox>
            <w10:wrap anchorx="page" anchory="page"/>
          </v:shape>
        </w:pict>
      </w:r>
      <w:r>
        <w:pict w14:anchorId="6032FC9A">
          <v:shape id="docshape160" o:spid="_x0000_s1208" type="#_x0000_t202" style="position:absolute;margin-left:310.3pt;margin-top:411.75pt;width:17.05pt;height:28pt;z-index:-16287232;mso-position-horizontal-relative:page;mso-position-vertical-relative:page" filled="f" stroked="f">
            <v:textbox inset="0,0,0,0">
              <w:txbxContent>
                <w:p w14:paraId="6032FDCE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  <w:p w14:paraId="6032FDCF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9B">
          <v:shape id="docshape161" o:spid="_x0000_s1207" type="#_x0000_t202" style="position:absolute;margin-left:354.05pt;margin-top:411.75pt;width:17.05pt;height:28pt;z-index:-16286720;mso-position-horizontal-relative:page;mso-position-vertical-relative:page" filled="f" stroked="f">
            <v:textbox inset="0,0,0,0">
              <w:txbxContent>
                <w:p w14:paraId="6032FDD0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  <w:p w14:paraId="6032FDD1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9C">
          <v:shape id="docshape162" o:spid="_x0000_s1206" type="#_x0000_t202" style="position:absolute;margin-left:395.5pt;margin-top:411.75pt;width:15.7pt;height:28pt;z-index:-16286208;mso-position-horizontal-relative:page;mso-position-vertical-relative:page" filled="f" stroked="f">
            <v:textbox inset="0,0,0,0">
              <w:txbxContent>
                <w:p w14:paraId="6032FDD2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  <w:p w14:paraId="6032FDD3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9D">
          <v:shape id="docshape163" o:spid="_x0000_s1205" type="#_x0000_t202" style="position:absolute;margin-left:445.8pt;margin-top:411.75pt;width:15.7pt;height:28pt;z-index:-16285696;mso-position-horizontal-relative:page;mso-position-vertical-relative:page" filled="f" stroked="f">
            <v:textbox inset="0,0,0,0">
              <w:txbxContent>
                <w:p w14:paraId="6032FDD4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  <w:p w14:paraId="6032FDD5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9E">
          <v:shape id="docshape164" o:spid="_x0000_s1204" type="#_x0000_t202" style="position:absolute;margin-left:503.35pt;margin-top:411.75pt;width:20.5pt;height:28pt;z-index:-16285184;mso-position-horizontal-relative:page;mso-position-vertical-relative:page" filled="f" stroked="f">
            <v:textbox inset="0,0,0,0">
              <w:txbxContent>
                <w:p w14:paraId="6032FDD6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  <w:p w14:paraId="6032FDD7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9F">
          <v:shape id="docshape165" o:spid="_x0000_s1203" type="#_x0000_t202" style="position:absolute;margin-left:144.45pt;margin-top:412.95pt;width:42.6pt;height:13.6pt;z-index:-16284672;mso-position-horizontal-relative:page;mso-position-vertical-relative:page" filled="f" stroked="f">
            <v:textbox inset="0,0,0,0">
              <w:txbxContent>
                <w:p w14:paraId="6032FDD8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1317-61-9</w:t>
                  </w:r>
                </w:p>
              </w:txbxContent>
            </v:textbox>
            <w10:wrap anchorx="page" anchory="page"/>
          </v:shape>
        </w:pict>
      </w:r>
      <w:r>
        <w:pict w14:anchorId="6032FCA0">
          <v:shape id="docshape166" o:spid="_x0000_s1202" type="#_x0000_t202" style="position:absolute;margin-left:65pt;margin-top:414.15pt;width:65.45pt;height:13.6pt;z-index:-16284160;mso-position-horizontal-relative:page;mso-position-vertical-relative:page" filled="f" stroked="f">
            <v:textbox inset="0,0,0,0">
              <w:txbxContent>
                <w:p w14:paraId="6032FDD9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 xml:space="preserve"> Černý oxid železitý</w:t>
                  </w:r>
                  <w:r>
                    <w:rPr>
                      <w:spacing w:val="-2"/>
                      <w:sz w:val="20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6032FCA1">
          <v:shape id="docshape167" o:spid="_x0000_s1201" type="#_x0000_t202" style="position:absolute;margin-left:144.45pt;margin-top:427.35pt;width:42.6pt;height:13.6pt;z-index:-16283648;mso-position-horizontal-relative:page;mso-position-vertical-relative:page" filled="f" stroked="f">
            <v:textbox inset="0,0,0,0">
              <w:txbxContent>
                <w:p w14:paraId="6032FDDA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1309-37-1</w:t>
                  </w:r>
                </w:p>
              </w:txbxContent>
            </v:textbox>
            <w10:wrap anchorx="page" anchory="page"/>
          </v:shape>
        </w:pict>
      </w:r>
      <w:r>
        <w:pict w14:anchorId="6032FCA2">
          <v:shape id="docshape168" o:spid="_x0000_s1200" type="#_x0000_t202" style="position:absolute;margin-left:65pt;margin-top:428.55pt;width:57.35pt;height:13.6pt;z-index:-16283136;mso-position-horizontal-relative:page;mso-position-vertical-relative:page" filled="f" stroked="f">
            <v:textbox inset="0,0,0,0">
              <w:txbxContent>
                <w:p w14:paraId="6032FDDB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 xml:space="preserve"> Červený</w:t>
                  </w:r>
                  <w:r>
                    <w:rPr>
                      <w:sz w:val="20"/>
                      <w:lang w:val="cs"/>
                    </w:rPr>
                    <w:t xml:space="preserve"> oxid železitý</w:t>
                  </w:r>
                </w:p>
              </w:txbxContent>
            </v:textbox>
            <w10:wrap anchorx="page" anchory="page"/>
          </v:shape>
        </w:pict>
      </w:r>
      <w:r>
        <w:pict w14:anchorId="6032FCA3">
          <v:shape id="docshape169" o:spid="_x0000_s1199" type="#_x0000_t202" style="position:absolute;margin-left:207.8pt;margin-top:440.55pt;width:24.8pt;height:28pt;z-index:-16282624;mso-position-horizontal-relative:page;mso-position-vertical-relative:page" filled="f" stroked="f">
            <v:textbox inset="0,0,0,0">
              <w:txbxContent>
                <w:p w14:paraId="6032FDDC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77492</w:t>
                  </w:r>
                </w:p>
                <w:p w14:paraId="6032FDDD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77891</w:t>
                  </w:r>
                </w:p>
              </w:txbxContent>
            </v:textbox>
            <w10:wrap anchorx="page" anchory="page"/>
          </v:shape>
        </w:pict>
      </w:r>
      <w:r>
        <w:pict w14:anchorId="6032FCA4">
          <v:shape id="docshape170" o:spid="_x0000_s1198" type="#_x0000_t202" style="position:absolute;margin-left:310.3pt;margin-top:440.55pt;width:17.05pt;height:28pt;z-index:-16282112;mso-position-horizontal-relative:page;mso-position-vertical-relative:page" filled="f" stroked="f">
            <v:textbox inset="0,0,0,0">
              <w:txbxContent>
                <w:p w14:paraId="6032FDDE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  <w:p w14:paraId="6032FDDF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A5">
          <v:shape id="docshape171" o:spid="_x0000_s1197" type="#_x0000_t202" style="position:absolute;margin-left:354.05pt;margin-top:440.55pt;width:17.05pt;height:28pt;z-index:-16281600;mso-position-horizontal-relative:page;mso-position-vertical-relative:page" filled="f" stroked="f">
            <v:textbox inset="0,0,0,0">
              <w:txbxContent>
                <w:p w14:paraId="6032FDE0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  <w:p w14:paraId="6032FDE1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A6">
          <v:shape id="docshape172" o:spid="_x0000_s1196" type="#_x0000_t202" style="position:absolute;margin-left:395.5pt;margin-top:440.55pt;width:15.7pt;height:28pt;z-index:-16281088;mso-position-horizontal-relative:page;mso-position-vertical-relative:page" filled="f" stroked="f">
            <v:textbox inset="0,0,0,0">
              <w:txbxContent>
                <w:p w14:paraId="6032FDE2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  <w:p w14:paraId="6032FDE3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A7">
          <v:shape id="docshape173" o:spid="_x0000_s1195" type="#_x0000_t202" style="position:absolute;margin-left:445.8pt;margin-top:440.55pt;width:15.7pt;height:28pt;z-index:-16280576;mso-position-horizontal-relative:page;mso-position-vertical-relative:page" filled="f" stroked="f">
            <v:textbox inset="0,0,0,0">
              <w:txbxContent>
                <w:p w14:paraId="6032FDE4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  <w:p w14:paraId="6032FDE5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A8">
          <v:shape id="docshape174" o:spid="_x0000_s1194" type="#_x0000_t202" style="position:absolute;margin-left:503.35pt;margin-top:440.55pt;width:20.5pt;height:28pt;z-index:-16280064;mso-position-horizontal-relative:page;mso-position-vertical-relative:page" filled="f" stroked="f">
            <v:textbox inset="0,0,0,0">
              <w:txbxContent>
                <w:p w14:paraId="6032FDE6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  <w:p w14:paraId="6032FDE7" w14:textId="77777777" w:rsidR="00FA1C65" w:rsidRDefault="00231C88">
                  <w:pPr>
                    <w:spacing w:before="58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A9">
          <v:shape id="docshape175" o:spid="_x0000_s1193" type="#_x0000_t202" style="position:absolute;margin-left:144.45pt;margin-top:441.75pt;width:47.55pt;height:13.6pt;z-index:-16279552;mso-position-horizontal-relative:page;mso-position-vertical-relative:page" filled="f" stroked="f">
            <v:textbox inset="0,0,0,0">
              <w:txbxContent>
                <w:p w14:paraId="6032FDE8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51274-00-1</w:t>
                  </w:r>
                </w:p>
              </w:txbxContent>
            </v:textbox>
            <w10:wrap anchorx="page" anchory="page"/>
          </v:shape>
        </w:pict>
      </w:r>
      <w:r>
        <w:pict w14:anchorId="6032FCAA">
          <v:shape id="docshape176" o:spid="_x0000_s1192" type="#_x0000_t202" style="position:absolute;margin-left:65pt;margin-top:442.95pt;width:69.5pt;height:13.6pt;z-index:-16279040;mso-position-horizontal-relative:page;mso-position-vertical-relative:page" filled="f" stroked="f">
            <v:textbox inset="0,0,0,0">
              <w:txbxContent>
                <w:p w14:paraId="6032FDE9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 xml:space="preserve"> Žlutý</w:t>
                  </w:r>
                  <w:r>
                    <w:rPr>
                      <w:sz w:val="20"/>
                      <w:lang w:val="cs"/>
                    </w:rPr>
                    <w:t xml:space="preserve"> oxid železitý</w:t>
                  </w:r>
                </w:p>
              </w:txbxContent>
            </v:textbox>
            <w10:wrap anchorx="page" anchory="page"/>
          </v:shape>
        </w:pict>
      </w:r>
      <w:r>
        <w:pict w14:anchorId="6032FCAB">
          <v:shape id="docshape177" o:spid="_x0000_s1191" type="#_x0000_t202" style="position:absolute;margin-left:144.45pt;margin-top:456.15pt;width:47.55pt;height:13.6pt;z-index:-16278528;mso-position-horizontal-relative:page;mso-position-vertical-relative:page" filled="f" stroked="f">
            <v:textbox inset="0,0,0,0">
              <w:txbxContent>
                <w:p w14:paraId="6032FDEA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13463-67-7</w:t>
                  </w:r>
                </w:p>
              </w:txbxContent>
            </v:textbox>
            <w10:wrap anchorx="page" anchory="page"/>
          </v:shape>
        </w:pict>
      </w:r>
      <w:r>
        <w:pict w14:anchorId="6032FCAC">
          <v:shape id="docshape178" o:spid="_x0000_s1190" type="#_x0000_t202" style="position:absolute;margin-left:65pt;margin-top:457.35pt;width:68.1pt;height:13.6pt;z-index:-16278016;mso-position-horizontal-relative:page;mso-position-vertical-relative:page" filled="f" stroked="f">
            <v:textbox inset="0,0,0,0">
              <w:txbxContent>
                <w:p w14:paraId="6032FDEB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 xml:space="preserve"> Oxid titaničitý</w:t>
                  </w:r>
                </w:p>
              </w:txbxContent>
            </v:textbox>
            <w10:wrap anchorx="page" anchory="page"/>
          </v:shape>
        </w:pict>
      </w:r>
      <w:r>
        <w:pict w14:anchorId="6032FCAD">
          <v:shape id="docshape179" o:spid="_x0000_s1189" type="#_x0000_t202" style="position:absolute;margin-left:503.35pt;margin-top:469.35pt;width:20.5pt;height:13.6pt;z-index:-16277504;mso-position-horizontal-relative:page;mso-position-vertical-relative:page" filled="f" stroked="f">
            <v:textbox inset="0,0,0,0">
              <w:txbxContent>
                <w:p w14:paraId="6032FDEC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 w14:anchorId="6032FCAE">
          <v:shape id="docshape180" o:spid="_x0000_s1188" type="#_x0000_t202" style="position:absolute;margin-left:144.45pt;margin-top:470.3pt;width:39.4pt;height:13.6pt;z-index:-16276992;mso-position-horizontal-relative:page;mso-position-vertical-relative:page" filled="f" stroked="f">
            <v:textbox inset="0,0,0,0">
              <w:txbxContent>
                <w:p w14:paraId="6032FDED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1308-38-9</w:t>
                  </w:r>
                </w:p>
              </w:txbxContent>
            </v:textbox>
            <w10:wrap anchorx="page" anchory="page"/>
          </v:shape>
        </w:pict>
      </w:r>
      <w:r>
        <w:pict w14:anchorId="6032FCAF">
          <v:shape id="docshape181" o:spid="_x0000_s1187" type="#_x0000_t202" style="position:absolute;margin-left:207.8pt;margin-top:470.3pt;width:24.8pt;height:13.6pt;z-index:-16276480;mso-position-horizontal-relative:page;mso-position-vertical-relative:page" filled="f" stroked="f">
            <v:textbox inset="0,0,0,0">
              <w:txbxContent>
                <w:p w14:paraId="6032FDEE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77288</w:t>
                  </w:r>
                </w:p>
              </w:txbxContent>
            </v:textbox>
            <w10:wrap anchorx="page" anchory="page"/>
          </v:shape>
        </w:pict>
      </w:r>
      <w:r>
        <w:pict w14:anchorId="6032FCB0">
          <v:shape id="docshape182" o:spid="_x0000_s1186" type="#_x0000_t202" style="position:absolute;margin-left:310.3pt;margin-top:470.3pt;width:17.05pt;height:13.6pt;z-index:-16275968;mso-position-horizontal-relative:page;mso-position-vertical-relative:page" filled="f" stroked="f">
            <v:textbox inset="0,0,0,0">
              <w:txbxContent>
                <w:p w14:paraId="6032FDEF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B1">
          <v:shape id="docshape183" o:spid="_x0000_s1185" type="#_x0000_t202" style="position:absolute;margin-left:354.05pt;margin-top:470.3pt;width:17.05pt;height:13.6pt;z-index:-16275456;mso-position-horizontal-relative:page;mso-position-vertical-relative:page" filled="f" stroked="f">
            <v:textbox inset="0,0,0,0">
              <w:txbxContent>
                <w:p w14:paraId="6032FDF0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4"/>
                      <w:sz w:val="20"/>
                      <w:lang w:val="cs"/>
                    </w:rPr>
                    <w:t>P.F.</w:t>
                  </w:r>
                </w:p>
              </w:txbxContent>
            </v:textbox>
            <w10:wrap anchorx="page" anchory="page"/>
          </v:shape>
        </w:pict>
      </w:r>
      <w:r>
        <w:pict w14:anchorId="6032FCB2">
          <v:shape id="docshape184" o:spid="_x0000_s1184" type="#_x0000_t202" style="position:absolute;margin-left:395.5pt;margin-top:470.3pt;width:15.7pt;height:13.6pt;z-index:-16274944;mso-position-horizontal-relative:page;mso-position-vertical-relative:page" filled="f" stroked="f">
            <v:textbox inset="0,0,0,0">
              <w:txbxContent>
                <w:p w14:paraId="6032FDF1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B3">
          <v:shape id="docshape185" o:spid="_x0000_s1183" type="#_x0000_t202" style="position:absolute;margin-left:445.8pt;margin-top:470.3pt;width:15.7pt;height:13.6pt;z-index:-16274432;mso-position-horizontal-relative:page;mso-position-vertical-relative:page" filled="f" stroked="f">
            <v:textbox inset="0,0,0,0">
              <w:txbxContent>
                <w:p w14:paraId="6032FDF2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pacing w:val="-5"/>
                      <w:sz w:val="20"/>
                      <w:lang w:val="cs"/>
                    </w:rPr>
                    <w:t>N/E</w:t>
                  </w:r>
                </w:p>
              </w:txbxContent>
            </v:textbox>
            <w10:wrap anchorx="page" anchory="page"/>
          </v:shape>
        </w:pict>
      </w:r>
      <w:r>
        <w:pict w14:anchorId="6032FCB4">
          <v:shape id="docshape186" o:spid="_x0000_s1182" type="#_x0000_t202" style="position:absolute;margin-left:65pt;margin-top:471pt;width:68.75pt;height:25.1pt;z-index:-16273920;mso-position-horizontal-relative:page;mso-position-vertical-relative:page" filled="f" stroked="f">
            <v:textbox inset="0,0,0,0">
              <w:txbxContent>
                <w:p w14:paraId="6032FDF3" w14:textId="77777777" w:rsidR="00FA1C65" w:rsidRDefault="00231C88">
                  <w:pPr>
                    <w:spacing w:before="21"/>
                    <w:ind w:left="20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 xml:space="preserve">Oxid chromitý </w:t>
                  </w:r>
                  <w:r>
                    <w:rPr>
                      <w:spacing w:val="-2"/>
                      <w:sz w:val="20"/>
                      <w:lang w:val="cs"/>
                    </w:rPr>
                    <w:t>zelený</w:t>
                  </w:r>
                </w:p>
              </w:txbxContent>
            </v:textbox>
            <w10:wrap anchorx="page" anchory="page"/>
          </v:shape>
        </w:pict>
      </w:r>
      <w:r>
        <w:pict w14:anchorId="6032FCB5">
          <v:shape id="docshape187" o:spid="_x0000_s1181" type="#_x0000_t202" style="position:absolute;margin-left:62.85pt;margin-top:777.3pt;width:295.7pt;height:14.35pt;z-index:-16273408;mso-position-horizontal-relative:page;mso-position-vertical-relative:page" filled="f" stroked="f">
            <v:textbox inset="0,0,0,0">
              <w:txbxContent>
                <w:p w14:paraId="6032FDF4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 xml:space="preserve"> Bezpečnostní  seznam</w:t>
                  </w:r>
                  <w:r>
                    <w:rPr>
                      <w:lang w:val="cs"/>
                    </w:rPr>
                    <w:t xml:space="preserve"> bezpečnostního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Dopis Bezpečnostní listy - verze</w:t>
                  </w:r>
                  <w:r>
                    <w:rPr>
                      <w:lang w:val="cs"/>
                    </w:rPr>
                    <w:t xml:space="preserve"> 04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Datum revize </w:t>
                  </w:r>
                  <w:r>
                    <w:rPr>
                      <w:color w:val="404040"/>
                      <w:spacing w:val="-2"/>
                      <w:sz w:val="20"/>
                      <w:lang w:val="cs"/>
                    </w:rPr>
                    <w:t xml:space="preserve"> 01.01.2022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6032FCB6">
          <v:shape id="docshape188" o:spid="_x0000_s1180" type="#_x0000_t202" style="position:absolute;margin-left:485.4pt;margin-top:777.3pt;width:35.25pt;height:14.35pt;z-index:-16272896;mso-position-horizontal-relative:page;mso-position-vertical-relative:page" filled="f" stroked="f">
            <v:textbox inset="0,0,0,0">
              <w:txbxContent>
                <w:p w14:paraId="6032FDF5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>když</w:t>
                  </w:r>
                  <w:r>
                    <w:rPr>
                      <w:color w:val="404040"/>
                      <w:spacing w:val="-5"/>
                      <w:sz w:val="20"/>
                      <w:lang w:val="cs"/>
                    </w:rPr>
                    <w:t xml:space="preserve"> 2/6</w:t>
                  </w:r>
                </w:p>
              </w:txbxContent>
            </v:textbox>
            <w10:wrap anchorx="page" anchory="page"/>
          </v:shape>
        </w:pict>
      </w:r>
      <w:r>
        <w:pict w14:anchorId="6032FCB7">
          <v:shape id="docshape189" o:spid="_x0000_s1179" type="#_x0000_t202" style="position:absolute;margin-left:59.5pt;margin-top:503.3pt;width:489.85pt;height:123.4pt;z-index:-16272384;mso-position-horizontal-relative:page;mso-position-vertical-relative:page" filled="f" stroked="f">
            <v:textbox inset="0,0,0,0">
              <w:txbxContent>
                <w:p w14:paraId="6032FDF6" w14:textId="77777777" w:rsidR="00FA1C65" w:rsidRPr="00B111CB" w:rsidRDefault="00231C88">
                  <w:pPr>
                    <w:tabs>
                      <w:tab w:val="left" w:pos="2510"/>
                    </w:tabs>
                    <w:spacing w:before="57" w:line="228" w:lineRule="exact"/>
                    <w:ind w:left="163"/>
                    <w:rPr>
                      <w:rFonts w:ascii="Arial Narrow"/>
                      <w:sz w:val="16"/>
                      <w:szCs w:val="18"/>
                    </w:rPr>
                  </w:pPr>
                  <w:r w:rsidRPr="00B111CB">
                    <w:rPr>
                      <w:sz w:val="16"/>
                      <w:szCs w:val="18"/>
                      <w:lang w:val="cs"/>
                    </w:rPr>
                    <w:t xml:space="preserve">N/E = </w:t>
                  </w:r>
                  <w:r w:rsidRPr="00B111CB">
                    <w:rPr>
                      <w:spacing w:val="-2"/>
                      <w:sz w:val="16"/>
                      <w:szCs w:val="18"/>
                      <w:lang w:val="cs"/>
                    </w:rPr>
                    <w:t xml:space="preserve"> NEZŘÍZENO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ab/>
                    <w:t xml:space="preserve">N/R = </w:t>
                  </w:r>
                  <w:r w:rsidRPr="00B111CB">
                    <w:rPr>
                      <w:spacing w:val="-2"/>
                      <w:sz w:val="16"/>
                      <w:szCs w:val="18"/>
                      <w:lang w:val="cs"/>
                    </w:rPr>
                    <w:t xml:space="preserve"> NEPŘEZKOUMÁNO</w:t>
                  </w:r>
                </w:p>
                <w:p w14:paraId="6032FDF7" w14:textId="77777777" w:rsidR="00FA1C65" w:rsidRPr="00B111CB" w:rsidRDefault="00231C88">
                  <w:pPr>
                    <w:spacing w:line="228" w:lineRule="exact"/>
                    <w:ind w:left="163"/>
                    <w:rPr>
                      <w:rFonts w:ascii="Arial Narrow"/>
                      <w:sz w:val="16"/>
                      <w:szCs w:val="18"/>
                    </w:rPr>
                  </w:pPr>
                  <w:r w:rsidRPr="00B111CB">
                    <w:rPr>
                      <w:sz w:val="16"/>
                      <w:szCs w:val="18"/>
                      <w:lang w:val="cs"/>
                    </w:rPr>
                    <w:t>N/DA = DATA NEJSOU  K DISPOZICI Není k dispozici = NEDOSTUPNÉ  P.F.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= PROPRIETÁRNÍ</w:t>
                  </w:r>
                  <w:r w:rsidRPr="00B111CB">
                    <w:rPr>
                      <w:spacing w:val="-2"/>
                      <w:sz w:val="16"/>
                      <w:szCs w:val="18"/>
                      <w:lang w:val="cs"/>
                    </w:rPr>
                    <w:t xml:space="preserve"> VZOREC</w:t>
                  </w:r>
                </w:p>
                <w:p w14:paraId="6032FDF8" w14:textId="77777777" w:rsidR="00FA1C65" w:rsidRPr="00B111CB" w:rsidRDefault="00231C88">
                  <w:pPr>
                    <w:spacing w:before="116"/>
                    <w:ind w:left="163" w:right="2524"/>
                    <w:rPr>
                      <w:rFonts w:ascii="Arial Narrow"/>
                      <w:sz w:val="16"/>
                      <w:szCs w:val="18"/>
                    </w:rPr>
                  </w:pPr>
                  <w:r w:rsidRPr="00B111CB">
                    <w:rPr>
                      <w:sz w:val="16"/>
                      <w:szCs w:val="18"/>
                      <w:lang w:val="cs"/>
                    </w:rPr>
                    <w:t>*    Látka uvedená na seznamu potenciálně nebezpečná podle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definice v normě OSHA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Nebezpečí Komunikace Standard (29 CFR 1910.1200) OSHA v suspenzi v plynu, pokud je vdechnuta více než 1000 </w:t>
                  </w:r>
                  <w:proofErr w:type="spellStart"/>
                  <w:r w:rsidRPr="00B111CB">
                    <w:rPr>
                      <w:sz w:val="16"/>
                      <w:szCs w:val="18"/>
                      <w:lang w:val="cs"/>
                    </w:rPr>
                    <w:t>Ppm</w:t>
                  </w:r>
                  <w:proofErr w:type="spellEnd"/>
                  <w:r w:rsidRPr="00B111CB">
                    <w:rPr>
                      <w:sz w:val="16"/>
                      <w:szCs w:val="18"/>
                      <w:lang w:val="cs"/>
                    </w:rPr>
                    <w:t xml:space="preserve">.  </w:t>
                  </w:r>
                </w:p>
                <w:p w14:paraId="6032FDF9" w14:textId="77777777" w:rsidR="00FA1C65" w:rsidRPr="00B111CB" w:rsidRDefault="00231C88">
                  <w:pPr>
                    <w:spacing w:before="2"/>
                    <w:ind w:left="179"/>
                    <w:rPr>
                      <w:rFonts w:ascii="Arial Narrow"/>
                      <w:sz w:val="16"/>
                      <w:szCs w:val="18"/>
                    </w:rPr>
                  </w:pPr>
                  <w:r w:rsidRPr="00B111CB">
                    <w:rPr>
                      <w:sz w:val="16"/>
                      <w:szCs w:val="18"/>
                      <w:lang w:val="cs"/>
                    </w:rPr>
                    <w:t xml:space="preserve"> 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Třída</w:t>
                  </w:r>
                  <w:r w:rsidRPr="00B111CB">
                    <w:rPr>
                      <w:b/>
                      <w:sz w:val="16"/>
                      <w:szCs w:val="18"/>
                      <w:lang w:val="cs"/>
                    </w:rPr>
                    <w:t xml:space="preserve"> %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označuje  rozsah  koncentrací podle  portálu CPNP podle nařízení ONO</w:t>
                  </w:r>
                  <w:r w:rsidRPr="00B111CB">
                    <w:rPr>
                      <w:spacing w:val="-2"/>
                      <w:sz w:val="16"/>
                      <w:szCs w:val="18"/>
                      <w:lang w:val="cs"/>
                    </w:rPr>
                    <w:t xml:space="preserve"> 1223/2009</w:t>
                  </w:r>
                </w:p>
                <w:p w14:paraId="6032FDFA" w14:textId="77777777" w:rsidR="00FA1C65" w:rsidRPr="00B111CB" w:rsidRDefault="00231C88">
                  <w:pPr>
                    <w:spacing w:before="5" w:line="235" w:lineRule="auto"/>
                    <w:ind w:left="183" w:right="1967"/>
                    <w:rPr>
                      <w:rFonts w:ascii="Arial Narrow"/>
                      <w:sz w:val="16"/>
                      <w:szCs w:val="18"/>
                    </w:rPr>
                  </w:pPr>
                  <w:r w:rsidRPr="00B111CB">
                    <w:rPr>
                      <w:b/>
                      <w:sz w:val="16"/>
                      <w:szCs w:val="18"/>
                      <w:lang w:val="cs"/>
                    </w:rPr>
                    <w:t xml:space="preserve">% FDA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  označuje  rozsah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podle "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 Průvodce pro kosmetický oznamovací formulář" -  </w:t>
                  </w:r>
                  <w:r w:rsidRPr="00B111CB">
                    <w:rPr>
                      <w:b/>
                      <w:sz w:val="16"/>
                      <w:szCs w:val="18"/>
                      <w:lang w:val="cs"/>
                    </w:rPr>
                    <w:t xml:space="preserve"> FDA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/Zdraví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</w:t>
                  </w:r>
                  <w:proofErr w:type="spellStart"/>
                  <w:r w:rsidRPr="00B111CB">
                    <w:rPr>
                      <w:sz w:val="16"/>
                      <w:szCs w:val="18"/>
                      <w:lang w:val="cs"/>
                    </w:rPr>
                    <w:t>Canada</w:t>
                  </w:r>
                  <w:proofErr w:type="spellEnd"/>
                  <w:r w:rsidRPr="00B111CB">
                    <w:rPr>
                      <w:sz w:val="16"/>
                      <w:szCs w:val="18"/>
                      <w:lang w:val="cs"/>
                    </w:rPr>
                    <w:t xml:space="preserve"> </w:t>
                  </w:r>
                  <w:proofErr w:type="spellStart"/>
                  <w:r w:rsidRPr="00B111CB">
                    <w:rPr>
                      <w:sz w:val="16"/>
                      <w:szCs w:val="18"/>
                      <w:lang w:val="cs"/>
                    </w:rPr>
                    <w:t>The</w:t>
                  </w:r>
                  <w:proofErr w:type="spellEnd"/>
                  <w:r w:rsidRPr="00B111CB">
                    <w:rPr>
                      <w:sz w:val="16"/>
                      <w:szCs w:val="18"/>
                      <w:lang w:val="cs"/>
                    </w:rPr>
                    <w:t xml:space="preserve">% jsou vyjádřeny podle poměru hmotnost / objem   </w:t>
                  </w:r>
                </w:p>
                <w:p w14:paraId="6032FDFB" w14:textId="77777777" w:rsidR="00FA1C65" w:rsidRPr="00B111CB" w:rsidRDefault="00231C88">
                  <w:pPr>
                    <w:spacing w:before="117"/>
                    <w:ind w:left="163"/>
                    <w:rPr>
                      <w:rFonts w:ascii="Arial Narrow"/>
                      <w:sz w:val="16"/>
                      <w:szCs w:val="18"/>
                    </w:rPr>
                  </w:pPr>
                  <w:r w:rsidRPr="00B111CB">
                    <w:rPr>
                      <w:spacing w:val="-2"/>
                      <w:sz w:val="16"/>
                      <w:szCs w:val="18"/>
                      <w:lang w:val="cs"/>
                    </w:rPr>
                    <w:t>FDA-kódy:</w:t>
                  </w:r>
                </w:p>
                <w:p w14:paraId="6032FDFC" w14:textId="77777777" w:rsidR="00FA1C65" w:rsidRPr="00B111CB" w:rsidRDefault="00231C88">
                  <w:pPr>
                    <w:spacing w:before="1"/>
                    <w:ind w:left="163"/>
                    <w:rPr>
                      <w:rFonts w:ascii="Arial Narrow" w:hAnsi="Arial Narrow"/>
                      <w:sz w:val="16"/>
                      <w:szCs w:val="18"/>
                    </w:rPr>
                  </w:pPr>
                  <w:r w:rsidRPr="00B111CB">
                    <w:rPr>
                      <w:sz w:val="16"/>
                      <w:szCs w:val="18"/>
                      <w:lang w:val="cs"/>
                    </w:rPr>
                    <w:t>Odpověď č. 1 = 75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–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100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%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Odpověď č. 2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= 50 – 75 %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B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= 25 –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50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%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C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= 10 –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 25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%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D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= 5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 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–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 10 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%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A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= 1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     –  5    %  F     = 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0,1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  –</w:t>
                  </w:r>
                  <w:r w:rsidRPr="00B111CB">
                    <w:rPr>
                      <w:sz w:val="18"/>
                      <w:szCs w:val="18"/>
                      <w:lang w:val="cs"/>
                    </w:rPr>
                    <w:t xml:space="preserve"> 1 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% G = &lt;</w:t>
                  </w:r>
                  <w:r w:rsidRPr="00B111CB">
                    <w:rPr>
                      <w:spacing w:val="-5"/>
                      <w:sz w:val="16"/>
                      <w:szCs w:val="18"/>
                      <w:lang w:val="cs"/>
                    </w:rPr>
                    <w:t xml:space="preserve"> 0,1</w:t>
                  </w:r>
                  <w:r w:rsidRPr="00B111CB">
                    <w:rPr>
                      <w:sz w:val="16"/>
                      <w:szCs w:val="18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6032FCB8">
          <v:shape id="docshape190" o:spid="_x0000_s1178" type="#_x0000_t202" style="position:absolute;margin-left:59.5pt;margin-top:626.65pt;width:489.85pt;height:18.4pt;z-index:-16271872;mso-position-horizontal-relative:page;mso-position-vertical-relative:page" filled="f" stroked="f">
            <v:textbox inset="0,0,0,0">
              <w:txbxContent>
                <w:p w14:paraId="6032FDFD" w14:textId="77777777" w:rsidR="00FA1C65" w:rsidRDefault="00231C88">
                  <w:pPr>
                    <w:spacing w:before="64"/>
                    <w:ind w:left="86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4 - PRVNÍ POMOC</w:t>
                  </w:r>
                  <w:r>
                    <w:rPr>
                      <w:b/>
                      <w:spacing w:val="-2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6032FCB9">
          <v:shape id="docshape191" o:spid="_x0000_s1177" type="#_x0000_t202" style="position:absolute;margin-left:59.5pt;margin-top:645pt;width:489.85pt;height:109.35pt;z-index:-16271360;mso-position-horizontal-relative:page;mso-position-vertical-relative:page" filled="f" stroked="f">
            <v:textbox inset="0,0,0,0">
              <w:txbxContent>
                <w:p w14:paraId="6032FDFE" w14:textId="77777777" w:rsidR="00FA1C65" w:rsidRPr="00B111CB" w:rsidRDefault="00231C88">
                  <w:pPr>
                    <w:pStyle w:val="Zkladntext"/>
                    <w:spacing w:before="37"/>
                    <w:ind w:left="86" w:right="305"/>
                    <w:rPr>
                      <w:sz w:val="20"/>
                      <w:szCs w:val="20"/>
                    </w:rPr>
                  </w:pPr>
                  <w:r w:rsidRPr="00B111CB">
                    <w:rPr>
                      <w:sz w:val="20"/>
                      <w:szCs w:val="20"/>
                      <w:lang w:val="cs"/>
                    </w:rPr>
                    <w:t xml:space="preserve">Nejsou známy žádné škody způsobené oprávněným pracovníkům při používání výrobku. Není nutná žádná vlastní ochrana.  V případě   potřeby  byste však  měli přijmout  následující obecná opatření a  v   případě závažných a neočekávaných příznaků se poraďte s lékařem.  </w:t>
                  </w:r>
                </w:p>
                <w:p w14:paraId="6032FDFF" w14:textId="77777777" w:rsidR="00FA1C65" w:rsidRPr="00B111CB" w:rsidRDefault="00231C88">
                  <w:pPr>
                    <w:pStyle w:val="Zkladntext"/>
                    <w:tabs>
                      <w:tab w:val="left" w:pos="2213"/>
                    </w:tabs>
                    <w:spacing w:before="1"/>
                    <w:ind w:left="2213" w:right="604" w:hanging="2127"/>
                    <w:rPr>
                      <w:sz w:val="20"/>
                      <w:szCs w:val="20"/>
                    </w:rPr>
                  </w:pPr>
                  <w:r w:rsidRPr="00B111CB">
                    <w:rPr>
                      <w:sz w:val="20"/>
                      <w:szCs w:val="20"/>
                      <w:lang w:val="cs"/>
                    </w:rPr>
                    <w:t>První pomoc při</w:t>
                  </w:r>
                  <w:r w:rsidRPr="00B111CB">
                    <w:rPr>
                      <w:sz w:val="20"/>
                      <w:szCs w:val="20"/>
                      <w:lang w:val="cs"/>
                    </w:rPr>
                    <w:tab/>
                    <w:t xml:space="preserve">vypláchnutí očí velkým   množstvím  vody  po dobu 15 minut nebo použijte oční  vody.   Vyhledejte lékařskou </w:t>
                  </w:r>
                  <w:r w:rsidRPr="00B111CB">
                    <w:rPr>
                      <w:spacing w:val="-2"/>
                      <w:sz w:val="20"/>
                      <w:szCs w:val="20"/>
                      <w:lang w:val="cs"/>
                    </w:rPr>
                    <w:t>Pomoc.</w:t>
                  </w:r>
                </w:p>
                <w:p w14:paraId="6032FE00" w14:textId="77777777" w:rsidR="00FA1C65" w:rsidRPr="00B111CB" w:rsidRDefault="00231C88">
                  <w:pPr>
                    <w:pStyle w:val="Zkladntext"/>
                    <w:tabs>
                      <w:tab w:val="left" w:pos="2213"/>
                    </w:tabs>
                    <w:spacing w:before="1"/>
                    <w:ind w:left="2213" w:right="305" w:hanging="2127"/>
                    <w:rPr>
                      <w:sz w:val="20"/>
                      <w:szCs w:val="20"/>
                    </w:rPr>
                  </w:pPr>
                  <w:r w:rsidRPr="00B111CB">
                    <w:rPr>
                      <w:sz w:val="20"/>
                      <w:szCs w:val="20"/>
                      <w:lang w:val="cs"/>
                    </w:rPr>
                    <w:t>První pomoc při   hledání pokožky</w:t>
                  </w:r>
                  <w:r w:rsidRPr="00B111CB">
                    <w:rPr>
                      <w:sz w:val="20"/>
                      <w:szCs w:val="20"/>
                      <w:lang w:val="cs"/>
                    </w:rPr>
                    <w:tab/>
                    <w:t>První Pomoc sama  obvykle nevyžaduje, nicméně Já dobrým zvykem,  k sama  exponovaná oblast čistila mýdlem a vodou.</w:t>
                  </w:r>
                </w:p>
                <w:p w14:paraId="6032FE01" w14:textId="77777777" w:rsidR="00FA1C65" w:rsidRPr="00B111CB" w:rsidRDefault="00231C88">
                  <w:pPr>
                    <w:pStyle w:val="Zkladntext"/>
                    <w:spacing w:before="0" w:line="267" w:lineRule="exact"/>
                    <w:ind w:left="86"/>
                    <w:rPr>
                      <w:sz w:val="20"/>
                      <w:szCs w:val="20"/>
                    </w:rPr>
                  </w:pPr>
                  <w:r w:rsidRPr="00B111CB">
                    <w:rPr>
                      <w:sz w:val="20"/>
                      <w:szCs w:val="20"/>
                      <w:lang w:val="cs"/>
                    </w:rPr>
                    <w:t>První Pomoc při inhalaci Odstraňte jednotlivce s  Kontakt s látkou a přesuňte se na čerstvý</w:t>
                  </w:r>
                  <w:r w:rsidRPr="00B111CB">
                    <w:rPr>
                      <w:spacing w:val="-4"/>
                      <w:sz w:val="20"/>
                      <w:szCs w:val="20"/>
                      <w:lang w:val="cs"/>
                    </w:rPr>
                    <w:t xml:space="preserve"> vzduch.</w:t>
                  </w:r>
                </w:p>
              </w:txbxContent>
            </v:textbox>
            <w10:wrap anchorx="page" anchory="page"/>
          </v:shape>
        </w:pict>
      </w:r>
      <w:r>
        <w:pict w14:anchorId="6032FCBA">
          <v:shape id="docshape192" o:spid="_x0000_s1176" type="#_x0000_t202" style="position:absolute;margin-left:59.5pt;margin-top:398.9pt;width:489.85pt;height:13.7pt;z-index:-16270848;mso-position-horizontal-relative:page;mso-position-vertical-relative:page" filled="f" stroked="f">
            <v:textbox inset="0,0,0,0">
              <w:txbxContent>
                <w:p w14:paraId="6032FE02" w14:textId="77777777" w:rsidR="00FA1C65" w:rsidRDefault="00231C88">
                  <w:pPr>
                    <w:spacing w:before="38"/>
                    <w:ind w:left="129"/>
                    <w:rPr>
                      <w:rFonts w:ascii="Arial Narrow"/>
                      <w:i/>
                      <w:sz w:val="20"/>
                    </w:rPr>
                  </w:pPr>
                  <w:r>
                    <w:rPr>
                      <w:i/>
                      <w:sz w:val="20"/>
                      <w:lang w:val="cs"/>
                    </w:rPr>
                    <w:t>Pevná frakce</w:t>
                  </w:r>
                  <w:r>
                    <w:rPr>
                      <w:i/>
                      <w:spacing w:val="-2"/>
                      <w:sz w:val="20"/>
                      <w:lang w:val="cs"/>
                    </w:rPr>
                    <w:t xml:space="preserve"> (PIGMENT)</w:t>
                  </w:r>
                </w:p>
              </w:txbxContent>
            </v:textbox>
            <w10:wrap anchorx="page" anchory="page"/>
          </v:shape>
        </w:pict>
      </w:r>
      <w:r>
        <w:pict w14:anchorId="6032FCBB">
          <v:shape id="docshape193" o:spid="_x0000_s1175" type="#_x0000_t202" style="position:absolute;margin-left:59.5pt;margin-top:62.15pt;width:489.85pt;height:48pt;z-index:-16270336;mso-position-horizontal-relative:page;mso-position-vertical-relative:page" filled="f" stroked="f">
            <v:textbox inset="0,0,0,0">
              <w:txbxContent>
                <w:p w14:paraId="6032FE03" w14:textId="77777777" w:rsidR="00FA1C65" w:rsidRDefault="00231C88">
                  <w:pPr>
                    <w:spacing w:before="19"/>
                    <w:ind w:right="314"/>
                    <w:jc w:val="right"/>
                    <w:rPr>
                      <w:rFonts w:ascii="Arial Narrow"/>
                      <w:sz w:val="20"/>
                    </w:rPr>
                  </w:pPr>
                  <w:r>
                    <w:rPr>
                      <w:sz w:val="20"/>
                      <w:lang w:val="cs"/>
                    </w:rPr>
                    <w:t>Uvedeno</w:t>
                  </w:r>
                  <w:r>
                    <w:rPr>
                      <w:spacing w:val="-5"/>
                      <w:sz w:val="20"/>
                      <w:lang w:val="cs"/>
                    </w:rPr>
                    <w:t xml:space="preserve"> v</w:t>
                  </w:r>
                </w:p>
                <w:p w14:paraId="6032FE04" w14:textId="77777777" w:rsidR="00FA1C65" w:rsidRDefault="00231C88">
                  <w:pPr>
                    <w:tabs>
                      <w:tab w:val="left" w:pos="1727"/>
                      <w:tab w:val="left" w:pos="3306"/>
                      <w:tab w:val="left" w:pos="4829"/>
                      <w:tab w:val="left" w:pos="5108"/>
                      <w:tab w:val="left" w:pos="5884"/>
                      <w:tab w:val="left" w:pos="5983"/>
                      <w:tab w:val="left" w:pos="6497"/>
                      <w:tab w:val="left" w:pos="6627"/>
                      <w:tab w:val="left" w:pos="7602"/>
                      <w:tab w:val="left" w:pos="7643"/>
                      <w:tab w:val="left" w:pos="8676"/>
                      <w:tab w:val="left" w:pos="8708"/>
                    </w:tabs>
                    <w:spacing w:before="24" w:line="156" w:lineRule="auto"/>
                    <w:ind w:left="512" w:right="314" w:hanging="78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Chemické</w:t>
                  </w:r>
                  <w:r>
                    <w:rPr>
                      <w:sz w:val="20"/>
                      <w:lang w:val="cs"/>
                    </w:rPr>
                    <w:tab/>
                  </w:r>
                  <w:proofErr w:type="spellStart"/>
                  <w:r>
                    <w:rPr>
                      <w:position w:val="-11"/>
                      <w:sz w:val="20"/>
                      <w:lang w:val="cs"/>
                    </w:rPr>
                    <w:t>Cas</w:t>
                  </w:r>
                  <w:proofErr w:type="spellEnd"/>
                  <w:r>
                    <w:rPr>
                      <w:position w:val="-11"/>
                      <w:sz w:val="20"/>
                      <w:lang w:val="cs"/>
                    </w:rPr>
                    <w:tab/>
                    <w:t>Název INCI</w:t>
                  </w:r>
                  <w:r>
                    <w:rPr>
                      <w:position w:val="-11"/>
                      <w:sz w:val="20"/>
                      <w:lang w:val="cs"/>
                    </w:rPr>
                    <w:tab/>
                  </w:r>
                  <w:r>
                    <w:rPr>
                      <w:sz w:val="20"/>
                      <w:lang w:val="cs"/>
                    </w:rPr>
                    <w:t>Třída EU</w:t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pacing w:val="-2"/>
                      <w:sz w:val="20"/>
                      <w:lang w:val="cs"/>
                    </w:rPr>
                    <w:t>FDA Expoziční</w:t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pacing w:val="-2"/>
                      <w:sz w:val="20"/>
                      <w:lang w:val="cs"/>
                    </w:rPr>
                    <w:t>Hranice</w:t>
                  </w:r>
                  <w:r>
                    <w:rPr>
                      <w:sz w:val="20"/>
                      <w:lang w:val="cs"/>
                    </w:rPr>
                    <w:tab/>
                    <w:t xml:space="preserve">Příloha 3.1 </w:t>
                  </w:r>
                  <w:r>
                    <w:rPr>
                      <w:spacing w:val="-2"/>
                      <w:sz w:val="20"/>
                      <w:lang w:val="cs"/>
                    </w:rPr>
                    <w:t>Identita</w:t>
                  </w:r>
                  <w:r>
                    <w:rPr>
                      <w:lang w:val="cs"/>
                    </w:rPr>
                    <w:t>%</w:t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pacing w:val="-10"/>
                      <w:sz w:val="20"/>
                      <w:lang w:val="cs"/>
                    </w:rPr>
                    <w:t>%</w:t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lang w:val="cs"/>
                    </w:rPr>
                    <w:t xml:space="preserve"> </w:t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pacing w:val="-4"/>
                      <w:sz w:val="20"/>
                      <w:lang w:val="cs"/>
                    </w:rPr>
                    <w:t>OSHA</w:t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pacing w:val="-2"/>
                      <w:sz w:val="20"/>
                      <w:lang w:val="cs"/>
                    </w:rPr>
                    <w:t>ACGIH</w:t>
                  </w:r>
                  <w:r>
                    <w:rPr>
                      <w:sz w:val="20"/>
                      <w:lang w:val="cs"/>
                    </w:rPr>
                    <w:tab/>
                  </w:r>
                  <w:r>
                    <w:rPr>
                      <w:sz w:val="20"/>
                      <w:lang w:val="cs"/>
                    </w:rPr>
                    <w:tab/>
                  </w:r>
                  <w:proofErr w:type="spellStart"/>
                  <w:r>
                    <w:rPr>
                      <w:spacing w:val="-2"/>
                      <w:sz w:val="20"/>
                      <w:lang w:val="cs"/>
                    </w:rPr>
                    <w:t>Reg</w:t>
                  </w:r>
                  <w:proofErr w:type="spellEnd"/>
                  <w:r>
                    <w:rPr>
                      <w:spacing w:val="-2"/>
                      <w:sz w:val="20"/>
                      <w:lang w:val="cs"/>
                    </w:rPr>
                    <w:t>. (ES)</w:t>
                  </w:r>
                </w:p>
                <w:p w14:paraId="6032FE05" w14:textId="77777777" w:rsidR="00FA1C65" w:rsidRDefault="00231C88">
                  <w:pPr>
                    <w:spacing w:before="14"/>
                    <w:ind w:right="289"/>
                    <w:jc w:val="right"/>
                    <w:rPr>
                      <w:rFonts w:ascii="Arial Narrow"/>
                      <w:sz w:val="20"/>
                    </w:rPr>
                  </w:pPr>
                  <w:r>
                    <w:rPr>
                      <w:spacing w:val="-2"/>
                      <w:sz w:val="20"/>
                      <w:lang w:val="cs"/>
                    </w:rPr>
                    <w:t>1272/2008</w:t>
                  </w:r>
                </w:p>
              </w:txbxContent>
            </v:textbox>
            <w10:wrap anchorx="page" anchory="page"/>
          </v:shape>
        </w:pict>
      </w:r>
      <w:r>
        <w:pict w14:anchorId="6032FCBC">
          <v:shape id="docshape194" o:spid="_x0000_s1174" type="#_x0000_t202" style="position:absolute;margin-left:59.5pt;margin-top:110.15pt;width:489.85pt;height:14.4pt;z-index:-16269824;mso-position-horizontal-relative:page;mso-position-vertical-relative:page" filled="f" stroked="f">
            <v:textbox inset="0,0,0,0">
              <w:txbxContent>
                <w:p w14:paraId="6032FE06" w14:textId="77777777" w:rsidR="00FA1C65" w:rsidRDefault="00231C88">
                  <w:pPr>
                    <w:spacing w:before="52"/>
                    <w:ind w:left="129"/>
                    <w:rPr>
                      <w:rFonts w:ascii="Arial Narrow"/>
                      <w:i/>
                      <w:sz w:val="20"/>
                    </w:rPr>
                  </w:pPr>
                  <w:r>
                    <w:rPr>
                      <w:i/>
                      <w:sz w:val="20"/>
                      <w:lang w:val="cs"/>
                    </w:rPr>
                    <w:t>Kapalná frakce</w:t>
                  </w:r>
                  <w:r>
                    <w:rPr>
                      <w:i/>
                      <w:spacing w:val="-2"/>
                      <w:sz w:val="20"/>
                      <w:lang w:val="cs"/>
                    </w:rPr>
                    <w:t xml:space="preserve"> (ŘEDIDLO)</w:t>
                  </w: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BD">
          <v:shape id="docshape195" o:spid="_x0000_s1173" type="#_x0000_t202" style="position:absolute;margin-left:59.5pt;margin-top:139pt;width:489.85pt;height:12pt;z-index:-16269312;mso-position-horizontal-relative:page;mso-position-vertical-relative:page" filled="f" stroked="f">
            <v:textbox inset="0,0,0,0">
              <w:txbxContent>
                <w:p w14:paraId="6032FE07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BE">
          <v:shape id="docshape196" o:spid="_x0000_s1172" type="#_x0000_t202" style="position:absolute;margin-left:59.5pt;margin-top:164.7pt;width:489.85pt;height:12pt;z-index:-16268800;mso-position-horizontal-relative:page;mso-position-vertical-relative:page" filled="f" stroked="f">
            <v:textbox inset="0,0,0,0">
              <w:txbxContent>
                <w:p w14:paraId="6032FE08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BF">
          <v:shape id="docshape197" o:spid="_x0000_s1171" type="#_x0000_t202" style="position:absolute;margin-left:59.5pt;margin-top:190.1pt;width:489.85pt;height:12pt;z-index:-16268288;mso-position-horizontal-relative:page;mso-position-vertical-relative:page" filled="f" stroked="f">
            <v:textbox inset="0,0,0,0">
              <w:txbxContent>
                <w:p w14:paraId="6032FE09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0">
          <v:shape id="docshape198" o:spid="_x0000_s1170" type="#_x0000_t202" style="position:absolute;margin-left:59.5pt;margin-top:215.55pt;width:489.85pt;height:12pt;z-index:-16267776;mso-position-horizontal-relative:page;mso-position-vertical-relative:page" filled="f" stroked="f">
            <v:textbox inset="0,0,0,0">
              <w:txbxContent>
                <w:p w14:paraId="6032FE0A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1">
          <v:shape id="docshape199" o:spid="_x0000_s1169" type="#_x0000_t202" style="position:absolute;margin-left:59.5pt;margin-top:241pt;width:489.85pt;height:12pt;z-index:-16267264;mso-position-horizontal-relative:page;mso-position-vertical-relative:page" filled="f" stroked="f">
            <v:textbox inset="0,0,0,0">
              <w:txbxContent>
                <w:p w14:paraId="6032FE0B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2">
          <v:shape id="docshape200" o:spid="_x0000_s1168" type="#_x0000_t202" style="position:absolute;margin-left:59.5pt;margin-top:266.7pt;width:489.85pt;height:12pt;z-index:-16266752;mso-position-horizontal-relative:page;mso-position-vertical-relative:page" filled="f" stroked="f">
            <v:textbox inset="0,0,0,0">
              <w:txbxContent>
                <w:p w14:paraId="6032FE0C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3">
          <v:shape id="docshape201" o:spid="_x0000_s1167" type="#_x0000_t202" style="position:absolute;margin-left:59.5pt;margin-top:292.1pt;width:489.85pt;height:12pt;z-index:-16266240;mso-position-horizontal-relative:page;mso-position-vertical-relative:page" filled="f" stroked="f">
            <v:textbox inset="0,0,0,0">
              <w:txbxContent>
                <w:p w14:paraId="6032FE0D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4">
          <v:shape id="docshape202" o:spid="_x0000_s1166" type="#_x0000_t202" style="position:absolute;margin-left:59.5pt;margin-top:317.55pt;width:489.85pt;height:12pt;z-index:-16265728;mso-position-horizontal-relative:page;mso-position-vertical-relative:page" filled="f" stroked="f">
            <v:textbox inset="0,0,0,0">
              <w:txbxContent>
                <w:p w14:paraId="6032FE0E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5">
          <v:shape id="docshape203" o:spid="_x0000_s1165" type="#_x0000_t202" style="position:absolute;margin-left:59.5pt;margin-top:343pt;width:489.85pt;height:12pt;z-index:-16265216;mso-position-horizontal-relative:page;mso-position-vertical-relative:page" filled="f" stroked="f">
            <v:textbox inset="0,0,0,0">
              <w:txbxContent>
                <w:p w14:paraId="6032FE0F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6">
          <v:shape id="docshape204" o:spid="_x0000_s1164" type="#_x0000_t202" style="position:absolute;margin-left:59.5pt;margin-top:415.95pt;width:489.85pt;height:12pt;z-index:-16264704;mso-position-horizontal-relative:page;mso-position-vertical-relative:page" filled="f" stroked="f">
            <v:textbox inset="0,0,0,0">
              <w:txbxContent>
                <w:p w14:paraId="6032FE10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7">
          <v:shape id="docshape205" o:spid="_x0000_s1163" type="#_x0000_t202" style="position:absolute;margin-left:59.5pt;margin-top:430.35pt;width:489.85pt;height:12pt;z-index:-16264192;mso-position-horizontal-relative:page;mso-position-vertical-relative:page" filled="f" stroked="f">
            <v:textbox inset="0,0,0,0">
              <w:txbxContent>
                <w:p w14:paraId="6032FE11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8">
          <v:shape id="docshape206" o:spid="_x0000_s1162" type="#_x0000_t202" style="position:absolute;margin-left:59.5pt;margin-top:444.75pt;width:489.85pt;height:12pt;z-index:-16263680;mso-position-horizontal-relative:page;mso-position-vertical-relative:page" filled="f" stroked="f">
            <v:textbox inset="0,0,0,0">
              <w:txbxContent>
                <w:p w14:paraId="6032FE12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9">
          <v:shape id="docshape207" o:spid="_x0000_s1161" type="#_x0000_t202" style="position:absolute;margin-left:59.5pt;margin-top:459.15pt;width:489.85pt;height:12pt;z-index:-16263168;mso-position-horizontal-relative:page;mso-position-vertical-relative:page" filled="f" stroked="f">
            <v:textbox inset="0,0,0,0">
              <w:txbxContent>
                <w:p w14:paraId="6032FE13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cs"/>
        </w:rPr>
        <w:pict w14:anchorId="6032FCCA">
          <v:shape id="docshape208" o:spid="_x0000_s1160" type="#_x0000_t202" style="position:absolute;margin-left:59.5pt;margin-top:486.05pt;width:489.85pt;height:12pt;z-index:-16262656;mso-position-horizontal-relative:page;mso-position-vertical-relative:page" filled="f" stroked="f">
            <v:textbox inset="0,0,0,0">
              <w:txbxContent>
                <w:p w14:paraId="6032FE14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032FC06" w14:textId="77777777" w:rsidR="00FA1C65" w:rsidRDefault="00FA1C65">
      <w:pPr>
        <w:rPr>
          <w:sz w:val="2"/>
          <w:szCs w:val="2"/>
        </w:rPr>
        <w:sectPr w:rsidR="00FA1C65">
          <w:pgSz w:w="11900" w:h="16840"/>
          <w:pgMar w:top="1240" w:right="520" w:bottom="280" w:left="1080" w:header="708" w:footer="708" w:gutter="0"/>
          <w:cols w:space="708"/>
        </w:sectPr>
      </w:pPr>
    </w:p>
    <w:p w14:paraId="6032FC07" w14:textId="77777777" w:rsidR="00FA1C65" w:rsidRDefault="00231C88">
      <w:pPr>
        <w:rPr>
          <w:sz w:val="2"/>
          <w:szCs w:val="2"/>
        </w:rPr>
      </w:pPr>
      <w:r>
        <w:rPr>
          <w:noProof/>
          <w:lang w:val="cs"/>
        </w:rPr>
        <w:lastRenderedPageBreak/>
        <w:drawing>
          <wp:anchor distT="0" distB="0" distL="0" distR="0" simplePos="0" relativeHeight="487054336" behindDoc="1" locked="0" layoutInCell="1" allowOverlap="1" wp14:anchorId="6032FCCB" wp14:editId="6032FCCC">
            <wp:simplePos x="0" y="0"/>
            <wp:positionH relativeFrom="page">
              <wp:posOffset>829311</wp:posOffset>
            </wp:positionH>
            <wp:positionV relativeFrom="page">
              <wp:posOffset>9622535</wp:posOffset>
            </wp:positionV>
            <wp:extent cx="735446" cy="22292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446" cy="22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779">
        <w:rPr>
          <w:lang w:val="cs"/>
        </w:rPr>
        <w:pict w14:anchorId="6032FCCD">
          <v:group id="docshapegroup209" o:spid="_x0000_s1157" style="position:absolute;margin-left:62.4pt;margin-top:35.5pt;width:484.8pt;height:40.35pt;z-index:-16261632;mso-position-horizontal-relative:page;mso-position-vertical-relative:page" coordorigin="1248,710" coordsize="9696,807">
            <v:shape id="docshape210" o:spid="_x0000_s1159" style="position:absolute;left:1248;top:710;width:9696;height:538" coordorigin="1248,710" coordsize="9696,538" path="m10944,710r-9696,l1248,979r,269l10944,1248r,-269l10944,710xe" fillcolor="#f2f2f2" stroked="f">
              <v:path arrowok="t"/>
            </v:shape>
            <v:rect id="docshape211" o:spid="_x0000_s1158" style="position:absolute;left:1248;top:1248;width:9696;height:269" fillcolor="#d9d9d9" stroked="f"/>
            <w10:wrap anchorx="page" anchory="page"/>
          </v:group>
        </w:pict>
      </w:r>
      <w:r w:rsidR="006F1779">
        <w:rPr>
          <w:lang w:val="cs"/>
        </w:rPr>
        <w:pict w14:anchorId="6032FCCE">
          <v:group id="docshapegroup212" o:spid="_x0000_s1154" style="position:absolute;margin-left:62.4pt;margin-top:79.45pt;width:484.8pt;height:13.95pt;z-index:-16261120;mso-position-horizontal-relative:page;mso-position-vertical-relative:page" coordorigin="1248,1589" coordsize="9696,279">
            <v:rect id="docshape213" o:spid="_x0000_s1156" style="position:absolute;left:1248;top:1588;width:9696;height:269" fillcolor="#f2f2f2" stroked="f"/>
            <v:rect id="docshape214" o:spid="_x0000_s1155" style="position:absolute;left:1262;top:1857;width:9668;height:10" fillcolor="#d9d9d9" stroked="f"/>
            <w10:wrap anchorx="page" anchory="page"/>
          </v:group>
        </w:pict>
      </w:r>
      <w:r w:rsidR="006F1779">
        <w:rPr>
          <w:lang w:val="cs"/>
        </w:rPr>
        <w:pict w14:anchorId="6032FCCF">
          <v:rect id="docshape215" o:spid="_x0000_s1153" style="position:absolute;margin-left:63.1pt;margin-top:119.05pt;width:483.35pt;height:.5pt;z-index:-16260608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D0">
          <v:group id="docshapegroup216" o:spid="_x0000_s1150" style="position:absolute;margin-left:62.4pt;margin-top:138.25pt;width:484.1pt;height:70.35pt;z-index:-16260096;mso-position-horizontal-relative:page;mso-position-vertical-relative:page" coordorigin="1248,2765" coordsize="9682,1407">
            <v:shape id="docshape217" o:spid="_x0000_s1152" style="position:absolute;left:1248;top:2764;width:9682;height:1407" coordorigin="1248,2765" coordsize="9682,1407" path="m10930,2765r-8141,l2779,2765r-1517,l1262,2774r1517,l2779,3466r-1517,l1262,3475r1517,l2779,3874r-1517,l1262,3883r1517,l2779,4162r-1531,l1248,4171r1531,l2789,4171r8141,l10930,4162r-8141,l2789,3883r8141,l10930,3874r-8141,l2789,3475r8141,l10930,3466r-8141,l2789,2774r8141,l10930,2765xe" fillcolor="#d9d9d9" stroked="f">
              <v:path arrowok="t"/>
            </v:shape>
            <v:shape id="docshape218" o:spid="_x0000_s1151" type="#_x0000_t75" style="position:absolute;left:9384;top:2780;width:1210;height:1209">
              <v:imagedata r:id="rId8" o:title=""/>
            </v:shape>
            <w10:wrap anchorx="page" anchory="page"/>
          </v:group>
        </w:pict>
      </w:r>
      <w:r w:rsidR="006F1779">
        <w:rPr>
          <w:lang w:val="cs"/>
        </w:rPr>
        <w:pict w14:anchorId="6032FCD1">
          <v:rect id="docshape219" o:spid="_x0000_s1149" style="position:absolute;margin-left:62.4pt;margin-top:226.8pt;width:484.8pt;height:13.45pt;z-index:-16259584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D2">
          <v:shape id="docshape220" o:spid="_x0000_s1148" style="position:absolute;margin-left:62.4pt;margin-top:243.85pt;width:484.8pt;height:67.2pt;z-index:-16259072;mso-position-horizontal-relative:page;mso-position-vertical-relative:page" coordorigin="1248,4877" coordsize="9696,1344" path="m10944,4877r-9696,l1248,5146r,268l1248,5683r,269l1248,6221r9696,l10944,5952r,-269l10944,5414r,-268l10944,4877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CD3">
          <v:rect id="docshape221" o:spid="_x0000_s1147" style="position:absolute;margin-left:62.4pt;margin-top:323.3pt;width:484.8pt;height:13.45pt;z-index:-16258560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D4">
          <v:shape id="docshape222" o:spid="_x0000_s1146" style="position:absolute;margin-left:62.4pt;margin-top:340.3pt;width:484.8pt;height:67.2pt;z-index:-16258048;mso-position-horizontal-relative:page;mso-position-vertical-relative:page" coordorigin="1248,6806" coordsize="9696,1344" path="m10944,6806r-9696,l1248,7075r,269l1248,7613r,269l1248,8150r9696,l10944,7882r,-269l10944,7344r,-269l10944,6806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CD5">
          <v:rect id="docshape223" o:spid="_x0000_s1145" style="position:absolute;margin-left:62.4pt;margin-top:419.75pt;width:484.8pt;height:13.45pt;z-index:-16257536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D6">
          <v:shape id="docshape224" o:spid="_x0000_s1144" style="position:absolute;margin-left:62.4pt;margin-top:436.8pt;width:484.8pt;height:121pt;z-index:-16257024;mso-position-horizontal-relative:page;mso-position-vertical-relative:page" coordorigin="1248,8736" coordsize="9696,2420" path="m10944,8736r-9696,l1248,9005r,269l1248,11155r9696,l10944,9005r,-269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CD7">
          <v:shape id="docshape225" o:spid="_x0000_s1143" style="position:absolute;margin-left:62.4pt;margin-top:563.3pt;width:484.8pt;height:40.35pt;z-index:-16256512;mso-position-horizontal-relative:page;mso-position-vertical-relative:page" coordorigin="1248,11266" coordsize="9696,807" path="m10944,11266r-9696,l1248,11534r,269l1248,12072r9696,l10944,11803r,-269l10944,11266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CD8">
          <v:rect id="docshape226" o:spid="_x0000_s1142" style="position:absolute;margin-left:62.4pt;margin-top:615.85pt;width:484.8pt;height:13.45pt;z-index:-16256000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D9">
          <v:shape id="docshape227" o:spid="_x0000_s1141" style="position:absolute;margin-left:62.4pt;margin-top:632.9pt;width:484.8pt;height:80.65pt;z-index:-16255488;mso-position-horizontal-relative:page;mso-position-vertical-relative:page" coordorigin="1248,12658" coordsize="9696,1613" path="m10944,12658r-9696,l1248,12926r,269l1248,13464r,269l1248,14002r,268l10944,14270r,-1344l10944,12658xe" fillcolor="#f2f2f2" stroked="f">
            <v:path arrowok="t"/>
            <w10:wrap anchorx="page" anchory="page"/>
          </v:shape>
        </w:pict>
      </w:r>
      <w:r w:rsidR="006F1779">
        <w:pict w14:anchorId="6032FCDA">
          <v:shape id="docshape228" o:spid="_x0000_s1140" type="#_x0000_t202" style="position:absolute;margin-left:244.95pt;margin-top:92.4pt;width:92.55pt;height:15.5pt;z-index:-16254976;mso-position-horizontal-relative:page;mso-position-vertical-relative:page" filled="f" stroked="f">
            <v:textbox inset="0,0,0,0">
              <w:txbxContent>
                <w:p w14:paraId="6032FE15" w14:textId="77777777" w:rsidR="00FA1C65" w:rsidRDefault="00231C88">
                  <w:pPr>
                    <w:pStyle w:val="Zkladntext"/>
                    <w:spacing w:before="20"/>
                    <w:ind w:left="20"/>
                  </w:pPr>
                  <w:r>
                    <w:rPr>
                      <w:spacing w:val="-2"/>
                      <w:lang w:val="cs"/>
                    </w:rPr>
                    <w:t xml:space="preserve"> MEZNÍ HOŘLAVOST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DB">
          <v:shape id="docshape229" o:spid="_x0000_s1139" type="#_x0000_t202" style="position:absolute;margin-left:87.45pt;margin-top:93.15pt;width:64.6pt;height:15.5pt;z-index:-16254464;mso-position-horizontal-relative:page;mso-position-vertical-relative:page" filled="f" stroked="f">
            <v:textbox inset="0,0,0,0">
              <w:txbxContent>
                <w:p w14:paraId="6032FE16" w14:textId="77777777" w:rsidR="00FA1C65" w:rsidRDefault="00231C88">
                  <w:pPr>
                    <w:pStyle w:val="Zkladntext"/>
                    <w:spacing w:before="20"/>
                    <w:ind w:left="20"/>
                  </w:pPr>
                  <w:r>
                    <w:rPr>
                      <w:spacing w:val="-2"/>
                      <w:lang w:val="cs"/>
                    </w:rPr>
                    <w:t xml:space="preserve"> BOD VZPLANUTÍ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DC">
          <v:shape id="docshape230" o:spid="_x0000_s1138" type="#_x0000_t202" style="position:absolute;margin-left:423.85pt;margin-top:93.15pt;width:77.85pt;height:15.5pt;z-index:-16253952;mso-position-horizontal-relative:page;mso-position-vertical-relative:page" filled="f" stroked="f">
            <v:textbox inset="0,0,0,0">
              <w:txbxContent>
                <w:p w14:paraId="6032FE17" w14:textId="77777777" w:rsidR="00FA1C65" w:rsidRDefault="00231C88">
                  <w:pPr>
                    <w:pStyle w:val="Zkladntext"/>
                    <w:spacing w:before="20"/>
                    <w:ind w:left="20"/>
                  </w:pPr>
                  <w:r>
                    <w:rPr>
                      <w:lang w:val="cs"/>
                    </w:rPr>
                    <w:t>AUTOMATICKÉ</w:t>
                  </w:r>
                  <w:r>
                    <w:rPr>
                      <w:spacing w:val="-2"/>
                      <w:lang w:val="cs"/>
                    </w:rPr>
                    <w:t xml:space="preserve"> ZAPÁLENÍ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DD">
          <v:shape id="docshape231" o:spid="_x0000_s1137" type="#_x0000_t202" style="position:absolute;margin-left:268pt;margin-top:105.85pt;width:46.15pt;height:15.5pt;z-index:-16253440;mso-position-horizontal-relative:page;mso-position-vertical-relative:page" filled="f" stroked="f">
            <v:textbox inset="0,0,0,0">
              <w:txbxContent>
                <w:p w14:paraId="6032FE18" w14:textId="77777777" w:rsidR="00FA1C65" w:rsidRDefault="00231C88">
                  <w:pPr>
                    <w:pStyle w:val="Zkladntext"/>
                    <w:spacing w:before="20"/>
                    <w:ind w:left="20"/>
                  </w:pPr>
                  <w:r>
                    <w:rPr>
                      <w:lang w:val="cs"/>
                    </w:rPr>
                    <w:t>ŽÁDNÁ</w:t>
                  </w:r>
                  <w:r>
                    <w:rPr>
                      <w:spacing w:val="-4"/>
                      <w:lang w:val="cs"/>
                    </w:rPr>
                    <w:t xml:space="preserve"> DATA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DE">
          <v:shape id="docshape232" o:spid="_x0000_s1136" type="#_x0000_t202" style="position:absolute;margin-left:99pt;margin-top:106.55pt;width:41.6pt;height:15.5pt;z-index:-16252928;mso-position-horizontal-relative:page;mso-position-vertical-relative:page" filled="f" stroked="f">
            <v:textbox inset="0,0,0,0">
              <w:txbxContent>
                <w:p w14:paraId="6032FE19" w14:textId="77777777" w:rsidR="00FA1C65" w:rsidRDefault="00231C88">
                  <w:pPr>
                    <w:pStyle w:val="Zkladntext"/>
                    <w:spacing w:before="20"/>
                    <w:ind w:left="20"/>
                  </w:pPr>
                  <w:r>
                    <w:rPr>
                      <w:lang w:val="cs"/>
                    </w:rPr>
                    <w:t>&gt; 105°</w:t>
                  </w:r>
                  <w:r>
                    <w:rPr>
                      <w:spacing w:val="-10"/>
                      <w:lang w:val="cs"/>
                    </w:rPr>
                    <w:t xml:space="preserve"> </w:t>
                  </w:r>
                  <w:r>
                    <w:rPr>
                      <w:lang w:val="cs"/>
                    </w:rPr>
                    <w:t xml:space="preserve"> C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DF">
          <v:shape id="docshape233" o:spid="_x0000_s1135" type="#_x0000_t202" style="position:absolute;margin-left:446.2pt;margin-top:106.55pt;width:32.8pt;height:15.5pt;z-index:-16252416;mso-position-horizontal-relative:page;mso-position-vertical-relative:page" filled="f" stroked="f">
            <v:textbox inset="0,0,0,0">
              <w:txbxContent>
                <w:p w14:paraId="6032FE1A" w14:textId="77777777" w:rsidR="00FA1C65" w:rsidRDefault="00231C88">
                  <w:pPr>
                    <w:pStyle w:val="Zkladntext"/>
                    <w:spacing w:before="20"/>
                    <w:ind w:left="20"/>
                  </w:pPr>
                  <w:r>
                    <w:rPr>
                      <w:lang w:val="cs"/>
                    </w:rPr>
                    <w:t>425°C</w:t>
                  </w:r>
                  <w:r>
                    <w:rPr>
                      <w:spacing w:val="-10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0">
          <v:shape id="docshape234" o:spid="_x0000_s1134" type="#_x0000_t202" style="position:absolute;margin-left:139.35pt;margin-top:118.55pt;width:330.85pt;height:15.5pt;z-index:-16251904;mso-position-horizontal-relative:page;mso-position-vertical-relative:page" filled="f" stroked="f">
            <v:textbox inset="0,0,0,0">
              <w:txbxContent>
                <w:p w14:paraId="6032FE1B" w14:textId="77777777" w:rsidR="00FA1C65" w:rsidRDefault="00231C88">
                  <w:pPr>
                    <w:pStyle w:val="Zkladntext"/>
                    <w:spacing w:before="20"/>
                    <w:ind w:left="20"/>
                  </w:pPr>
                  <w:r>
                    <w:rPr>
                      <w:lang w:val="cs"/>
                    </w:rPr>
                    <w:t xml:space="preserve"> Být  samovznícení Já závislý pouze na  složce </w:t>
                  </w:r>
                  <w:r>
                    <w:rPr>
                      <w:spacing w:val="-2"/>
                      <w:lang w:val="cs"/>
                    </w:rPr>
                    <w:t xml:space="preserve"> Alkohol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1">
          <v:shape id="docshape235" o:spid="_x0000_s1133" type="#_x0000_t202" style="position:absolute;margin-left:62.85pt;margin-top:777.3pt;width:295.7pt;height:14.35pt;z-index:-16251392;mso-position-horizontal-relative:page;mso-position-vertical-relative:page" filled="f" stroked="f">
            <v:textbox inset="0,0,0,0">
              <w:txbxContent>
                <w:p w14:paraId="6032FE1C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 xml:space="preserve"> Bezpečnostní  seznam</w:t>
                  </w:r>
                  <w:r>
                    <w:rPr>
                      <w:lang w:val="cs"/>
                    </w:rPr>
                    <w:t xml:space="preserve"> bezpečnostního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Dopis Bezpečnostní listy - verze</w:t>
                  </w:r>
                  <w:r>
                    <w:rPr>
                      <w:lang w:val="cs"/>
                    </w:rPr>
                    <w:t xml:space="preserve"> 04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Datum revize </w:t>
                  </w:r>
                  <w:r>
                    <w:rPr>
                      <w:color w:val="404040"/>
                      <w:spacing w:val="-2"/>
                      <w:sz w:val="20"/>
                      <w:lang w:val="cs"/>
                    </w:rPr>
                    <w:t xml:space="preserve"> 01.01.2022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2">
          <v:shape id="docshape236" o:spid="_x0000_s1132" type="#_x0000_t202" style="position:absolute;margin-left:485.4pt;margin-top:777.3pt;width:35.25pt;height:14.35pt;z-index:-16250880;mso-position-horizontal-relative:page;mso-position-vertical-relative:page" filled="f" stroked="f">
            <v:textbox inset="0,0,0,0">
              <w:txbxContent>
                <w:p w14:paraId="6032FE1D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>když</w:t>
                  </w:r>
                  <w:r>
                    <w:rPr>
                      <w:color w:val="404040"/>
                      <w:spacing w:val="-5"/>
                      <w:sz w:val="20"/>
                      <w:lang w:val="cs"/>
                    </w:rPr>
                    <w:t xml:space="preserve"> 3/6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3">
          <v:shape id="docshape237" o:spid="_x0000_s1131" type="#_x0000_t202" style="position:absolute;margin-left:62.4pt;margin-top:615.85pt;width:484.8pt;height:15.25pt;z-index:-16250368;mso-position-horizontal-relative:page;mso-position-vertical-relative:page" filled="f" stroked="f">
            <v:textbox inset="0,0,0,0">
              <w:txbxContent>
                <w:p w14:paraId="6032FE1E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9 - FYZIKÁLNÍ A CHEMICKÉ</w:t>
                  </w:r>
                  <w:r>
                    <w:rPr>
                      <w:b/>
                      <w:spacing w:val="-2"/>
                      <w:lang w:val="cs"/>
                    </w:rPr>
                    <w:t xml:space="preserve"> VLASTNOSTI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4">
          <v:shape id="docshape238" o:spid="_x0000_s1130" type="#_x0000_t202" style="position:absolute;margin-left:62.4pt;margin-top:631.1pt;width:484.8pt;height:82.45pt;z-index:-16249856;mso-position-horizontal-relative:page;mso-position-vertical-relative:page" filled="f" stroked="f">
            <v:textbox inset="0,0,0,0">
              <w:txbxContent>
                <w:p w14:paraId="6032FE1F" w14:textId="77777777" w:rsidR="00FA1C65" w:rsidRDefault="00231C88">
                  <w:pPr>
                    <w:pStyle w:val="Zkladntext"/>
                    <w:tabs>
                      <w:tab w:val="left" w:pos="2155"/>
                    </w:tabs>
                    <w:spacing w:before="37"/>
                  </w:pPr>
                  <w:r>
                    <w:rPr>
                      <w:spacing w:val="-2"/>
                      <w:lang w:val="cs"/>
                    </w:rPr>
                    <w:t>Vzhled</w:t>
                  </w:r>
                  <w:r>
                    <w:rPr>
                      <w:lang w:val="cs"/>
                    </w:rPr>
                    <w:tab/>
                    <w:t>Krémová tekutina</w:t>
                  </w:r>
                  <w:r>
                    <w:rPr>
                      <w:spacing w:val="-2"/>
                      <w:lang w:val="cs"/>
                    </w:rPr>
                    <w:t xml:space="preserve"> </w:t>
                  </w:r>
                </w:p>
                <w:p w14:paraId="6032FE20" w14:textId="77777777" w:rsidR="00FA1C65" w:rsidRDefault="00231C88">
                  <w:pPr>
                    <w:pStyle w:val="Zkladntext"/>
                    <w:tabs>
                      <w:tab w:val="left" w:pos="2155"/>
                    </w:tabs>
                    <w:spacing w:before="1"/>
                  </w:pPr>
                  <w:r>
                    <w:rPr>
                      <w:lang w:val="cs"/>
                    </w:rPr>
                    <w:tab/>
                    <w:t>Zápach neutrální až mírně</w:t>
                  </w:r>
                  <w:r>
                    <w:rPr>
                      <w:spacing w:val="-2"/>
                      <w:lang w:val="cs"/>
                    </w:rPr>
                    <w:t xml:space="preserve"> alkoholický</w:t>
                  </w:r>
                </w:p>
                <w:p w14:paraId="6032FE21" w14:textId="77777777" w:rsidR="00FA1C65" w:rsidRDefault="00231C88">
                  <w:pPr>
                    <w:pStyle w:val="Zkladntext"/>
                    <w:tabs>
                      <w:tab w:val="left" w:pos="2155"/>
                    </w:tabs>
                    <w:spacing w:before="0"/>
                  </w:pPr>
                  <w:r>
                    <w:rPr>
                      <w:spacing w:val="-2"/>
                      <w:lang w:val="cs"/>
                    </w:rPr>
                    <w:t>Barva</w:t>
                  </w:r>
                  <w:r>
                    <w:rPr>
                      <w:lang w:val="cs"/>
                    </w:rPr>
                    <w:tab/>
                  </w:r>
                  <w:r>
                    <w:rPr>
                      <w:spacing w:val="-2"/>
                      <w:lang w:val="cs"/>
                    </w:rPr>
                    <w:t>hnědá</w:t>
                  </w:r>
                </w:p>
                <w:p w14:paraId="6032FE22" w14:textId="77777777" w:rsidR="00FA1C65" w:rsidRDefault="00231C88">
                  <w:pPr>
                    <w:pStyle w:val="Zkladntext"/>
                    <w:tabs>
                      <w:tab w:val="left" w:pos="2155"/>
                    </w:tabs>
                    <w:spacing w:before="0"/>
                  </w:pPr>
                  <w:r>
                    <w:rPr>
                      <w:spacing w:val="-5"/>
                      <w:lang w:val="cs"/>
                    </w:rPr>
                    <w:t xml:space="preserve">P 4,5 </w:t>
                  </w:r>
                  <w:r>
                    <w:rPr>
                      <w:lang w:val="cs"/>
                    </w:rPr>
                    <w:t xml:space="preserve"> -</w:t>
                  </w:r>
                  <w:r>
                    <w:rPr>
                      <w:spacing w:val="-5"/>
                      <w:lang w:val="cs"/>
                    </w:rPr>
                    <w:t xml:space="preserve"> 7,5</w:t>
                  </w:r>
                  <w:r>
                    <w:rPr>
                      <w:lang w:val="cs"/>
                    </w:rPr>
                    <w:tab/>
                  </w:r>
                </w:p>
                <w:p w14:paraId="6032FE23" w14:textId="77777777" w:rsidR="00FA1C65" w:rsidRDefault="00231C88">
                  <w:pPr>
                    <w:pStyle w:val="Zkladntext"/>
                    <w:tabs>
                      <w:tab w:val="left" w:pos="2155"/>
                    </w:tabs>
                    <w:spacing w:before="0"/>
                    <w:ind w:right="2788"/>
                  </w:pPr>
                  <w:r>
                    <w:rPr>
                      <w:lang w:val="cs"/>
                    </w:rPr>
                    <w:t>Rozpustnost ve vodě</w:t>
                  </w:r>
                  <w:r>
                    <w:rPr>
                      <w:lang w:val="cs"/>
                    </w:rPr>
                    <w:tab/>
                    <w:t xml:space="preserve">Ředidlo rozpustné a vodě při 20 ° C - pigment nerozpustný.  </w:t>
                  </w:r>
                  <w:r>
                    <w:rPr>
                      <w:spacing w:val="-2"/>
                      <w:lang w:val="cs"/>
                    </w:rPr>
                    <w:t>Hořlavost</w:t>
                  </w:r>
                  <w:r>
                    <w:rPr>
                      <w:lang w:val="cs"/>
                    </w:rPr>
                    <w:tab/>
                    <w:t>Nehořlavý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5">
          <v:shape id="docshape239" o:spid="_x0000_s1129" type="#_x0000_t202" style="position:absolute;margin-left:62.4pt;margin-top:419.75pt;width:484.8pt;height:15.25pt;z-index:-16249344;mso-position-horizontal-relative:page;mso-position-vertical-relative:page" filled="f" stroked="f">
            <v:textbox inset="0,0,0,0">
              <w:txbxContent>
                <w:p w14:paraId="6032FE24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8 - OMEZOVÁNÍ EXPOZICE /OSOBNÍ</w:t>
                  </w:r>
                  <w:r>
                    <w:rPr>
                      <w:b/>
                      <w:spacing w:val="-2"/>
                      <w:lang w:val="cs"/>
                    </w:rPr>
                    <w:t xml:space="preserve"> OCHRANA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6">
          <v:shape id="docshape240" o:spid="_x0000_s1128" type="#_x0000_t202" style="position:absolute;margin-left:62.4pt;margin-top:435pt;width:484.8pt;height:125.55pt;z-index:-16248832;mso-position-horizontal-relative:page;mso-position-vertical-relative:page" filled="f" stroked="f">
            <v:textbox inset="0,0,0,0">
              <w:txbxContent>
                <w:p w14:paraId="6032FE25" w14:textId="77777777" w:rsidR="00FA1C65" w:rsidRDefault="00231C88">
                  <w:pPr>
                    <w:spacing w:before="37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 xml:space="preserve"> Pro běžné</w:t>
                  </w:r>
                  <w:r>
                    <w:rPr>
                      <w:b/>
                      <w:spacing w:val="-4"/>
                      <w:lang w:val="cs"/>
                    </w:rPr>
                    <w:t xml:space="preserve"> použití</w:t>
                  </w:r>
                  <w:r>
                    <w:rPr>
                      <w:b/>
                      <w:lang w:val="cs"/>
                    </w:rPr>
                    <w:t xml:space="preserve"> nesmí být přijata</w:t>
                  </w:r>
                  <w:r>
                    <w:rPr>
                      <w:lang w:val="cs"/>
                    </w:rPr>
                    <w:t xml:space="preserve"> žádná</w:t>
                  </w:r>
                  <w:r>
                    <w:rPr>
                      <w:b/>
                      <w:lang w:val="cs"/>
                    </w:rPr>
                    <w:t xml:space="preserve"> zvláštní opatření</w:t>
                  </w:r>
                  <w:r>
                    <w:rPr>
                      <w:lang w:val="cs"/>
                    </w:rPr>
                    <w:t>.</w:t>
                  </w:r>
                </w:p>
                <w:p w14:paraId="6032FE26" w14:textId="77777777" w:rsidR="00FA1C65" w:rsidRDefault="00231C88">
                  <w:pPr>
                    <w:spacing w:before="1"/>
                    <w:ind w:left="28"/>
                  </w:pPr>
                  <w:r>
                    <w:rPr>
                      <w:b/>
                      <w:lang w:val="cs"/>
                    </w:rPr>
                    <w:t xml:space="preserve">Dodržujte techniky správné osobní hygieny. Nejezte, nepijte ani nekuřte při používání výrobku. </w:t>
                  </w:r>
                  <w:r>
                    <w:rPr>
                      <w:lang w:val="cs"/>
                    </w:rPr>
                    <w:t xml:space="preserve">Bezpečnostní opatření Zajistěte dostatečné větrání prostor,  kde Já  výrobek skladován a / nebo </w:t>
                  </w:r>
                  <w:r>
                    <w:rPr>
                      <w:spacing w:val="-2"/>
                      <w:lang w:val="cs"/>
                    </w:rPr>
                    <w:t>manipulován.</w:t>
                  </w:r>
                </w:p>
                <w:p w14:paraId="6032FE27" w14:textId="77777777" w:rsidR="00FA1C65" w:rsidRDefault="00231C88">
                  <w:pPr>
                    <w:pStyle w:val="Zkladntext"/>
                    <w:spacing w:before="0"/>
                  </w:pPr>
                  <w:r>
                    <w:rPr>
                      <w:lang w:val="cs"/>
                    </w:rPr>
                    <w:t xml:space="preserve"> Ochrana očí/obličeje Používejte </w:t>
                  </w:r>
                  <w:proofErr w:type="spellStart"/>
                  <w:r>
                    <w:rPr>
                      <w:lang w:val="cs"/>
                    </w:rPr>
                    <w:t>chemickébrýle</w:t>
                  </w:r>
                  <w:proofErr w:type="spellEnd"/>
                  <w:r>
                    <w:rPr>
                      <w:lang w:val="cs"/>
                    </w:rPr>
                    <w:t xml:space="preserve"> </w:t>
                  </w:r>
                  <w:r>
                    <w:rPr>
                      <w:spacing w:val="-2"/>
                      <w:lang w:val="cs"/>
                    </w:rPr>
                    <w:t xml:space="preserve"> </w:t>
                  </w:r>
                </w:p>
                <w:p w14:paraId="6032FE28" w14:textId="77777777" w:rsidR="00FA1C65" w:rsidRDefault="00231C88">
                  <w:pPr>
                    <w:pStyle w:val="Zkladntext"/>
                    <w:spacing w:before="1"/>
                    <w:ind w:right="608"/>
                  </w:pPr>
                  <w:r>
                    <w:rPr>
                      <w:lang w:val="cs"/>
                    </w:rPr>
                    <w:t xml:space="preserve"> Ochrana pokožky  Používejte ochranné rukavice vyrobené s přírodního latexu,  neoprenu, POLYVINYLCHLORID vinylu nebo nitrilu. Ochrana dýchacích cest Není potřeba pro běžné použití</w:t>
                  </w:r>
                </w:p>
                <w:p w14:paraId="6032FE29" w14:textId="77777777" w:rsidR="00FA1C65" w:rsidRDefault="00231C88">
                  <w:pPr>
                    <w:pStyle w:val="Zkladntext"/>
                    <w:spacing w:before="0"/>
                  </w:pPr>
                  <w:r>
                    <w:rPr>
                      <w:lang w:val="cs"/>
                    </w:rPr>
                    <w:t xml:space="preserve"> Expoziční limit pro  obsah ethanolu  při vdechování vzduchem </w:t>
                  </w:r>
                  <w:r>
                    <w:rPr>
                      <w:spacing w:val="-5"/>
                      <w:lang w:val="cs"/>
                    </w:rPr>
                    <w:t xml:space="preserve"> Já:</w:t>
                  </w:r>
                </w:p>
                <w:p w14:paraId="6032FE2A" w14:textId="77777777" w:rsidR="00FA1C65" w:rsidRDefault="00231C88">
                  <w:pPr>
                    <w:pStyle w:val="Zkladntext"/>
                    <w:spacing w:before="0"/>
                  </w:pPr>
                  <w:r>
                    <w:rPr>
                      <w:lang w:val="cs"/>
                    </w:rPr>
                    <w:t>ACGIH-TLV 1000 str. za minutu -  OSHA-PEL 1000 str. za minutu -  TLV TWA 1000    str. za minutu - 983</w:t>
                  </w:r>
                  <w:r>
                    <w:rPr>
                      <w:spacing w:val="-2"/>
                      <w:lang w:val="cs"/>
                    </w:rPr>
                    <w:t xml:space="preserve"> mg/m3</w:t>
                  </w:r>
                  <w:r>
                    <w:rPr>
                      <w:lang w:val="cs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7">
          <v:shape id="docshape241" o:spid="_x0000_s1127" type="#_x0000_t202" style="position:absolute;margin-left:62.4pt;margin-top:560.5pt;width:484.8pt;height:43.1pt;z-index:-16248320;mso-position-horizontal-relative:page;mso-position-vertical-relative:page" filled="f" stroked="f">
            <v:textbox inset="0,0,0,0">
              <w:txbxContent>
                <w:p w14:paraId="6032FE2B" w14:textId="77777777" w:rsidR="00FA1C65" w:rsidRDefault="00231C88">
                  <w:pPr>
                    <w:pStyle w:val="Zkladntext"/>
                    <w:tabs>
                      <w:tab w:val="left" w:pos="2155"/>
                    </w:tabs>
                    <w:spacing w:before="57"/>
                    <w:ind w:right="2658"/>
                  </w:pPr>
                  <w:r>
                    <w:rPr>
                      <w:lang w:val="cs"/>
                    </w:rPr>
                    <w:t>Ochrana očí  /obličeje</w:t>
                  </w:r>
                  <w:r>
                    <w:rPr>
                      <w:lang w:val="cs"/>
                    </w:rPr>
                    <w:tab/>
                    <w:t>Používejte ochranné brýle tam, kde hrozí riziko zasažení očí. Ochrana kůže</w:t>
                  </w:r>
                  <w:r>
                    <w:rPr>
                      <w:lang w:val="cs"/>
                    </w:rPr>
                    <w:tab/>
                    <w:t>Používejte vhodné rukavice.</w:t>
                  </w:r>
                </w:p>
                <w:p w14:paraId="6032FE2C" w14:textId="77777777" w:rsidR="00FA1C65" w:rsidRDefault="00231C88">
                  <w:pPr>
                    <w:pStyle w:val="Zkladntext"/>
                    <w:spacing w:before="0" w:line="267" w:lineRule="exact"/>
                  </w:pPr>
                  <w:r>
                    <w:rPr>
                      <w:lang w:val="cs"/>
                    </w:rPr>
                    <w:t xml:space="preserve"> Ochrana dýchacích cest  Zajistěte dostatečné</w:t>
                  </w:r>
                  <w:r>
                    <w:rPr>
                      <w:spacing w:val="-2"/>
                      <w:lang w:val="cs"/>
                    </w:rPr>
                    <w:t xml:space="preserve"> větrání.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8">
          <v:shape id="docshape242" o:spid="_x0000_s1126" type="#_x0000_t202" style="position:absolute;margin-left:62.4pt;margin-top:323.3pt;width:484.8pt;height:15.25pt;z-index:-16247808;mso-position-horizontal-relative:page;mso-position-vertical-relative:page" filled="f" stroked="f">
            <v:textbox inset="0,0,0,0">
              <w:txbxContent>
                <w:p w14:paraId="6032FE2D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7 - MANIPULACE A</w:t>
                  </w:r>
                  <w:r>
                    <w:rPr>
                      <w:b/>
                      <w:spacing w:val="-2"/>
                      <w:lang w:val="cs"/>
                    </w:rPr>
                    <w:t xml:space="preserve"> SKLADOVÁNÍ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9">
          <v:shape id="docshape243" o:spid="_x0000_s1125" type="#_x0000_t202" style="position:absolute;margin-left:62.4pt;margin-top:338.5pt;width:484.8pt;height:69pt;z-index:-16247296;mso-position-horizontal-relative:page;mso-position-vertical-relative:page" filled="f" stroked="f">
            <v:textbox inset="0,0,0,0">
              <w:txbxContent>
                <w:p w14:paraId="6032FE2E" w14:textId="77777777" w:rsidR="00FA1C65" w:rsidRDefault="00231C88">
                  <w:pPr>
                    <w:pStyle w:val="Zkladntext"/>
                    <w:spacing w:before="37"/>
                  </w:pPr>
                  <w:r>
                    <w:rPr>
                      <w:lang w:val="cs"/>
                    </w:rPr>
                    <w:t xml:space="preserve">  Během manipulace  nejezte, nepijte a/nebo nekuřte.   Po použití vyčistěte již otevřené obaly  .    Dodržujte povinnou trvanlivost  výrobků před a po otevření.  Před  použitím si umyjte ruce a dodržujte místní hygienická opatření. Uzavřené nádoby skladujte na chladném a suchém místě, chraňte před světlem a teplem. Vyhněte se přímému vystavení slunci. Nádoby a prázdné nádoby mohou obsahovat zbytky produktu a musí s nimi být řádně nakládáno. Umístěte nádoby tak, aby byly štítky jasně viditelné.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A">
          <v:shape id="docshape244" o:spid="_x0000_s1124" type="#_x0000_t202" style="position:absolute;margin-left:62.4pt;margin-top:226.8pt;width:484.8pt;height:15.25pt;z-index:-16246784;mso-position-horizontal-relative:page;mso-position-vertical-relative:page" filled="f" stroked="f">
            <v:textbox inset="0,0,0,0">
              <w:txbxContent>
                <w:p w14:paraId="6032FE2F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 xml:space="preserve">ODDÍL 6 - OPATŘENÍ V PŘÍPADĚ NÁHODNÉHO ÚNIKU </w:t>
                  </w:r>
                  <w:r>
                    <w:rPr>
                      <w:b/>
                      <w:spacing w:val="-2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B">
          <v:shape id="docshape245" o:spid="_x0000_s1123" type="#_x0000_t202" style="position:absolute;margin-left:62.4pt;margin-top:242.05pt;width:484.8pt;height:69pt;z-index:-16246272;mso-position-horizontal-relative:page;mso-position-vertical-relative:page" filled="f" stroked="f">
            <v:textbox inset="0,0,0,0">
              <w:txbxContent>
                <w:p w14:paraId="6032FE30" w14:textId="77777777" w:rsidR="00FA1C65" w:rsidRDefault="00231C88">
                  <w:pPr>
                    <w:pStyle w:val="Zkladntext"/>
                    <w:spacing w:before="37"/>
                  </w:pPr>
                  <w:r>
                    <w:rPr>
                      <w:lang w:val="cs"/>
                    </w:rPr>
                    <w:t>Neočekává se žádná škoda.  Během úklidu vztlak vhodné vybavení/oblečení</w:t>
                  </w:r>
                  <w:r>
                    <w:rPr>
                      <w:spacing w:val="-5"/>
                      <w:lang w:val="cs"/>
                    </w:rPr>
                    <w:t>.</w:t>
                  </w:r>
                </w:p>
                <w:p w14:paraId="6032FE31" w14:textId="77777777" w:rsidR="00FA1C65" w:rsidRDefault="00231C88">
                  <w:pPr>
                    <w:pStyle w:val="Zkladntext"/>
                    <w:spacing w:before="1"/>
                  </w:pPr>
                  <w:r>
                    <w:rPr>
                      <w:lang w:val="cs"/>
                    </w:rPr>
                    <w:t xml:space="preserve">  V případě  požáru  uhaste zdroje vznícení nebo tepla.   Rozlitý roztok zakryjte absorpčním materiálem (např. Vermikulitem), shromážděte většinu výsledné hmoty a zbytek zlikvidujte postřikem vodou.</w:t>
                  </w:r>
                </w:p>
                <w:p w14:paraId="6032FE32" w14:textId="77777777" w:rsidR="00FA1C65" w:rsidRDefault="00231C88">
                  <w:pPr>
                    <w:pStyle w:val="Zkladntext"/>
                    <w:spacing w:before="0"/>
                  </w:pPr>
                  <w:r>
                    <w:rPr>
                      <w:lang w:val="cs"/>
                    </w:rPr>
                    <w:t xml:space="preserve"> Pokud výrobek  unikl z   potoka nebo  z  odvodňovacího  systému nebo  kontaminoval  půdu  nebo vegetaci, oznamte to příslušným orgánům. Pokud jde o likvidaci odpadu, viz dále oddíl 13.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C">
          <v:shape id="docshape246" o:spid="_x0000_s1122" type="#_x0000_t202" style="position:absolute;margin-left:62.4pt;margin-top:138.5pt;width:76.8pt;height:35.05pt;z-index:-16245760;mso-position-horizontal-relative:page;mso-position-vertical-relative:page" filled="f" stroked="f">
            <v:textbox inset="0,0,0,0">
              <w:txbxContent>
                <w:p w14:paraId="6032FE33" w14:textId="77777777" w:rsidR="00FA1C65" w:rsidRDefault="00231C88">
                  <w:pPr>
                    <w:pStyle w:val="Zkladntext"/>
                    <w:spacing w:before="6" w:line="300" w:lineRule="auto"/>
                    <w:ind w:left="129"/>
                  </w:pPr>
                  <w:r>
                    <w:rPr>
                      <w:spacing w:val="-2"/>
                      <w:lang w:val="cs"/>
                    </w:rPr>
                    <w:t>Metoda hašení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D">
          <v:shape id="docshape247" o:spid="_x0000_s1121" type="#_x0000_t202" style="position:absolute;margin-left:139.2pt;margin-top:138.5pt;width:408pt;height:35.05pt;z-index:-16245248;mso-position-horizontal-relative:page;mso-position-vertical-relative:page" filled="f" stroked="f">
            <v:textbox inset="0,0,0,0">
              <w:txbxContent>
                <w:p w14:paraId="6032FE34" w14:textId="77777777" w:rsidR="00FA1C65" w:rsidRDefault="00231C88">
                  <w:pPr>
                    <w:pStyle w:val="Zkladntext"/>
                    <w:spacing w:before="6" w:line="300" w:lineRule="auto"/>
                    <w:ind w:left="115" w:right="3066"/>
                  </w:pPr>
                  <w:r>
                    <w:rPr>
                      <w:lang w:val="cs"/>
                    </w:rPr>
                    <w:t xml:space="preserve">Pro  velké požáry používejte oxid uhličitý (CO2)  nebo  suchý Chemický hasicí přístroj nebo vodnou pěnu nebo vodu.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E">
          <v:shape id="docshape248" o:spid="_x0000_s1120" type="#_x0000_t202" style="position:absolute;margin-left:62.4pt;margin-top:173.5pt;width:76.8pt;height:20.4pt;z-index:-16244736;mso-position-horizontal-relative:page;mso-position-vertical-relative:page" filled="f" stroked="f">
            <v:textbox inset="0,0,0,0">
              <w:txbxContent>
                <w:p w14:paraId="6032FE35" w14:textId="77777777" w:rsidR="00FA1C65" w:rsidRDefault="00231C88">
                  <w:pPr>
                    <w:pStyle w:val="Zkladntext"/>
                    <w:spacing w:before="69"/>
                    <w:ind w:left="129"/>
                  </w:pPr>
                  <w:r>
                    <w:rPr>
                      <w:spacing w:val="-2"/>
                      <w:lang w:val="cs"/>
                    </w:rPr>
                    <w:t>Instrukce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EF">
          <v:shape id="docshape249" o:spid="_x0000_s1119" type="#_x0000_t202" style="position:absolute;margin-left:139.2pt;margin-top:173.5pt;width:408pt;height:20.4pt;z-index:-16244224;mso-position-horizontal-relative:page;mso-position-vertical-relative:page" filled="f" stroked="f">
            <v:textbox inset="0,0,0,0">
              <w:txbxContent>
                <w:p w14:paraId="6032FE36" w14:textId="77777777" w:rsidR="00FA1C65" w:rsidRDefault="00231C88">
                  <w:pPr>
                    <w:pStyle w:val="Zkladntext"/>
                    <w:spacing w:before="6"/>
                    <w:ind w:left="115"/>
                  </w:pPr>
                  <w:r>
                    <w:rPr>
                      <w:lang w:val="cs"/>
                    </w:rPr>
                    <w:t xml:space="preserve">Používejte </w:t>
                  </w:r>
                  <w:proofErr w:type="spellStart"/>
                  <w:r>
                    <w:rPr>
                      <w:lang w:val="cs"/>
                    </w:rPr>
                    <w:t>samodýchací</w:t>
                  </w:r>
                  <w:proofErr w:type="spellEnd"/>
                  <w:r>
                    <w:rPr>
                      <w:lang w:val="cs"/>
                    </w:rPr>
                    <w:t xml:space="preserve"> přístroj a osobní ochranné</w:t>
                  </w:r>
                  <w:r>
                    <w:rPr>
                      <w:spacing w:val="-2"/>
                      <w:lang w:val="cs"/>
                    </w:rPr>
                    <w:t xml:space="preserve"> prostředky.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F0">
          <v:shape id="docshape250" o:spid="_x0000_s1118" type="#_x0000_t202" style="position:absolute;margin-left:62.4pt;margin-top:193.9pt;width:76.8pt;height:14.4pt;z-index:-16243712;mso-position-horizontal-relative:page;mso-position-vertical-relative:page" filled="f" stroked="f">
            <v:textbox inset="0,0,0,0">
              <w:txbxContent>
                <w:p w14:paraId="6032FE37" w14:textId="77777777" w:rsidR="00FA1C65" w:rsidRDefault="00231C88">
                  <w:pPr>
                    <w:pStyle w:val="Zkladntext"/>
                    <w:spacing w:before="6"/>
                    <w:ind w:left="129"/>
                  </w:pPr>
                  <w:r>
                    <w:rPr>
                      <w:spacing w:val="-2"/>
                      <w:lang w:val="cs"/>
                    </w:rPr>
                    <w:t>Zakázaný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F1">
          <v:shape id="docshape251" o:spid="_x0000_s1117" type="#_x0000_t202" style="position:absolute;margin-left:139.2pt;margin-top:193.9pt;width:408pt;height:14.4pt;z-index:-16243200;mso-position-horizontal-relative:page;mso-position-vertical-relative:page" filled="f" stroked="f">
            <v:textbox inset="0,0,0,0">
              <w:txbxContent>
                <w:p w14:paraId="6032FE38" w14:textId="77777777" w:rsidR="00FA1C65" w:rsidRDefault="00231C88">
                  <w:pPr>
                    <w:pStyle w:val="Zkladntext"/>
                    <w:spacing w:before="6"/>
                    <w:ind w:left="115"/>
                  </w:pPr>
                  <w:r>
                    <w:rPr>
                      <w:spacing w:val="-2"/>
                      <w:lang w:val="cs"/>
                    </w:rPr>
                    <w:t>Žádný.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F2">
          <v:shape id="docshape252" o:spid="_x0000_s1116" type="#_x0000_t202" style="position:absolute;margin-left:62.4pt;margin-top:35.5pt;width:484.8pt;height:26.9pt;z-index:-16242688;mso-position-horizontal-relative:page;mso-position-vertical-relative:page" filled="f" stroked="f">
            <v:textbox inset="0,0,0,0">
              <w:txbxContent>
                <w:p w14:paraId="6032FE39" w14:textId="77777777" w:rsidR="00FA1C65" w:rsidRDefault="00231C88">
                  <w:pPr>
                    <w:pStyle w:val="Zkladntext"/>
                    <w:tabs>
                      <w:tab w:val="left" w:pos="2155"/>
                    </w:tabs>
                    <w:spacing w:before="0"/>
                    <w:ind w:left="2155" w:right="1106" w:hanging="2127"/>
                  </w:pPr>
                  <w:r>
                    <w:rPr>
                      <w:lang w:val="cs"/>
                    </w:rPr>
                    <w:t xml:space="preserve">  První pomoc při požití  Nevyvolávejte</w:t>
                  </w:r>
                  <w:r>
                    <w:rPr>
                      <w:lang w:val="cs"/>
                    </w:rPr>
                    <w:tab/>
                    <w:t xml:space="preserve">  zvracení.  Vypláchněte ústa  vodou.  Kontaktujte anti-toxikologické centrum. Vyhledejte lékařskou pomoc.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F3">
          <v:shape id="docshape253" o:spid="_x0000_s1115" type="#_x0000_t202" style="position:absolute;margin-left:62.4pt;margin-top:62.4pt;width:484.8pt;height:15.25pt;z-index:-16242176;mso-position-horizontal-relative:page;mso-position-vertical-relative:page" filled="f" stroked="f">
            <v:textbox inset="0,0,0,0">
              <w:txbxContent>
                <w:p w14:paraId="6032FE3A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 xml:space="preserve">ODDÍL 5 - PROTIPOŽÁRNÍ </w:t>
                  </w:r>
                  <w:r>
                    <w:rPr>
                      <w:b/>
                      <w:spacing w:val="-2"/>
                      <w:lang w:val="cs"/>
                    </w:rPr>
                    <w:t xml:space="preserve"> OPATŘENÍ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CF4">
          <v:shape id="docshape254" o:spid="_x0000_s1114" type="#_x0000_t202" style="position:absolute;margin-left:62.4pt;margin-top:77.65pt;width:484.8pt;height:15.5pt;z-index:-16241664;mso-position-horizontal-relative:page;mso-position-vertical-relative:page" filled="f" stroked="f">
            <v:textbox inset="0,0,0,0">
              <w:txbxContent>
                <w:p w14:paraId="6032FE3B" w14:textId="77777777" w:rsidR="00FA1C65" w:rsidRDefault="00231C88">
                  <w:pPr>
                    <w:pStyle w:val="Zkladntext"/>
                    <w:spacing w:before="37"/>
                  </w:pPr>
                  <w:r>
                    <w:rPr>
                      <w:lang w:val="cs"/>
                    </w:rPr>
                    <w:t xml:space="preserve">Zvláštní nebezpečnost vyplývající s  látky nebo směsi: není známa  ani sama </w:t>
                  </w:r>
                  <w:r>
                    <w:rPr>
                      <w:spacing w:val="-2"/>
                      <w:lang w:val="cs"/>
                    </w:rPr>
                    <w:t xml:space="preserve"> neočekává.</w:t>
                  </w:r>
                </w:p>
              </w:txbxContent>
            </v:textbox>
            <w10:wrap anchorx="page" anchory="page"/>
          </v:shape>
        </w:pict>
      </w:r>
      <w:r w:rsidR="006F1779">
        <w:rPr>
          <w:lang w:val="cs"/>
        </w:rPr>
        <w:pict w14:anchorId="6032FCF5">
          <v:shape id="docshape255" o:spid="_x0000_s1113" type="#_x0000_t202" style="position:absolute;margin-left:62.4pt;margin-top:108.3pt;width:484.8pt;height:12pt;z-index:-16241152;mso-position-horizontal-relative:page;mso-position-vertical-relative:page" filled="f" stroked="f">
            <v:textbox inset="0,0,0,0">
              <w:txbxContent>
                <w:p w14:paraId="6032FE3C" w14:textId="77777777" w:rsidR="00FA1C65" w:rsidRDefault="00FA1C65">
                  <w:pPr>
                    <w:pStyle w:val="Zkladn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032FC08" w14:textId="77777777" w:rsidR="00FA1C65" w:rsidRDefault="00FA1C65">
      <w:pPr>
        <w:rPr>
          <w:sz w:val="2"/>
          <w:szCs w:val="2"/>
        </w:rPr>
        <w:sectPr w:rsidR="00FA1C65">
          <w:pgSz w:w="11900" w:h="16840"/>
          <w:pgMar w:top="720" w:right="520" w:bottom="280" w:left="1080" w:header="708" w:footer="708" w:gutter="0"/>
          <w:cols w:space="708"/>
        </w:sectPr>
      </w:pPr>
    </w:p>
    <w:p w14:paraId="6032FC09" w14:textId="77777777" w:rsidR="00FA1C65" w:rsidRDefault="00231C88">
      <w:pPr>
        <w:rPr>
          <w:sz w:val="2"/>
          <w:szCs w:val="2"/>
        </w:rPr>
      </w:pPr>
      <w:r>
        <w:rPr>
          <w:noProof/>
          <w:lang w:val="cs"/>
        </w:rPr>
        <w:lastRenderedPageBreak/>
        <w:drawing>
          <wp:anchor distT="0" distB="0" distL="0" distR="0" simplePos="0" relativeHeight="487075840" behindDoc="1" locked="0" layoutInCell="1" allowOverlap="1" wp14:anchorId="6032FCF6" wp14:editId="6032FCF7">
            <wp:simplePos x="0" y="0"/>
            <wp:positionH relativeFrom="page">
              <wp:posOffset>829311</wp:posOffset>
            </wp:positionH>
            <wp:positionV relativeFrom="page">
              <wp:posOffset>9622535</wp:posOffset>
            </wp:positionV>
            <wp:extent cx="735446" cy="22292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446" cy="22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779">
        <w:rPr>
          <w:lang w:val="cs"/>
        </w:rPr>
        <w:pict w14:anchorId="6032FCF8">
          <v:rect id="docshape256" o:spid="_x0000_s1112" style="position:absolute;margin-left:62.4pt;margin-top:35.5pt;width:484.8pt;height:13.45pt;z-index:-16240128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F9">
          <v:shape id="docshape257" o:spid="_x0000_s1111" style="position:absolute;margin-left:62.4pt;margin-top:52.55pt;width:484.8pt;height:67.2pt;z-index:-16239616;mso-position-horizontal-relative:page;mso-position-vertical-relative:page" coordorigin="1248,1051" coordsize="9696,1344" path="m10944,1051r-9696,l1248,1320r,269l1248,1858r,268l1248,2395r9696,l10944,2126r,-268l10944,1589r,-269l10944,1051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CFA">
          <v:rect id="docshape258" o:spid="_x0000_s1110" style="position:absolute;margin-left:62.4pt;margin-top:133.2pt;width:484.8pt;height:13.45pt;z-index:-16239104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FB">
          <v:shape id="docshape259" o:spid="_x0000_s1109" style="position:absolute;margin-left:62.4pt;margin-top:150.25pt;width:484.8pt;height:86.65pt;z-index:-16238592;mso-position-horizontal-relative:page;mso-position-vertical-relative:page" coordorigin="1248,3005" coordsize="9696,1733" path="m10944,3005r-9696,l1248,3274r,268l1248,4738r9696,l10944,3274r,-269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CFC">
          <v:rect id="docshape260" o:spid="_x0000_s1108" style="position:absolute;margin-left:62.4pt;margin-top:249.1pt;width:484.8pt;height:13.45pt;z-index:-16238080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FD">
          <v:shape id="docshape261" o:spid="_x0000_s1107" style="position:absolute;margin-left:62.4pt;margin-top:266.15pt;width:484.8pt;height:80.65pt;z-index:-16237568;mso-position-horizontal-relative:page;mso-position-vertical-relative:page" coordorigin="1248,5323" coordsize="9696,1613" path="m10944,5323r-9696,l1248,5592r,269l1248,6130r,268l1248,6667r,269l10944,6936r,-1344l10944,5323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CFE">
          <v:rect id="docshape262" o:spid="_x0000_s1106" style="position:absolute;margin-left:62.4pt;margin-top:359.05pt;width:484.8pt;height:13.45pt;z-index:-16237056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CFF">
          <v:shape id="docshape263" o:spid="_x0000_s1105" style="position:absolute;margin-left:62.4pt;margin-top:376.1pt;width:484.8pt;height:26.9pt;z-index:-16236544;mso-position-horizontal-relative:page;mso-position-vertical-relative:page" coordorigin="1248,7522" coordsize="9696,538" path="m10944,7522r-9696,l1248,7790r,269l10944,8059r,-269l10944,7522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D00">
          <v:rect id="docshape264" o:spid="_x0000_s1104" style="position:absolute;margin-left:62.4pt;margin-top:415.2pt;width:484.8pt;height:13.2pt;z-index:-16236032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D01">
          <v:shape id="docshape265" o:spid="_x0000_s1103" style="position:absolute;margin-left:62.4pt;margin-top:432.25pt;width:484.8pt;height:67pt;z-index:-16235520;mso-position-horizontal-relative:page;mso-position-vertical-relative:page" coordorigin="1248,8645" coordsize="9696,1340" path="m10944,8645r-9696,l1248,8914r,268l1248,9451r,269l1248,9984r9696,l10944,9720r,-269l10944,9182r,-268l10944,8645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D02">
          <v:rect id="docshape266" o:spid="_x0000_s1102" style="position:absolute;margin-left:62.4pt;margin-top:511.45pt;width:484.8pt;height:13.45pt;z-index:-16235008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D03">
          <v:shape id="docshape267" o:spid="_x0000_s1101" style="position:absolute;margin-left:62.4pt;margin-top:528.7pt;width:484.8pt;height:120.75pt;z-index:-16234496;mso-position-horizontal-relative:page;mso-position-vertical-relative:page" coordorigin="1248,10574" coordsize="9696,2415" path="m10944,10574r-9696,l1248,10843r,264l1248,12989r9696,l10944,10843r,-269xe" fillcolor="#f2f2f2" stroked="f">
            <v:path arrowok="t"/>
            <w10:wrap anchorx="page" anchory="page"/>
          </v:shape>
        </w:pict>
      </w:r>
      <w:r w:rsidR="006F1779">
        <w:pict w14:anchorId="6032FD04">
          <v:shape id="docshape268" o:spid="_x0000_s1100" type="#_x0000_t202" style="position:absolute;margin-left:62.85pt;margin-top:777.3pt;width:295.7pt;height:14.35pt;z-index:-16233984;mso-position-horizontal-relative:page;mso-position-vertical-relative:page" filled="f" stroked="f">
            <v:textbox inset="0,0,0,0">
              <w:txbxContent>
                <w:p w14:paraId="6032FE3D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 xml:space="preserve"> Bezpečnostní  seznam</w:t>
                  </w:r>
                  <w:r>
                    <w:rPr>
                      <w:lang w:val="cs"/>
                    </w:rPr>
                    <w:t xml:space="preserve"> bezpečnostního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Dopis Bezpečnostní listy - verze</w:t>
                  </w:r>
                  <w:r>
                    <w:rPr>
                      <w:lang w:val="cs"/>
                    </w:rPr>
                    <w:t xml:space="preserve"> 04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Datum revize </w:t>
                  </w:r>
                  <w:r>
                    <w:rPr>
                      <w:color w:val="404040"/>
                      <w:spacing w:val="-2"/>
                      <w:sz w:val="20"/>
                      <w:lang w:val="cs"/>
                    </w:rPr>
                    <w:t xml:space="preserve"> 01.01.2022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5">
          <v:shape id="docshape269" o:spid="_x0000_s1099" type="#_x0000_t202" style="position:absolute;margin-left:485.4pt;margin-top:777.3pt;width:35.25pt;height:14.35pt;z-index:-16233472;mso-position-horizontal-relative:page;mso-position-vertical-relative:page" filled="f" stroked="f">
            <v:textbox inset="0,0,0,0">
              <w:txbxContent>
                <w:p w14:paraId="6032FE3E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>soustružení</w:t>
                  </w:r>
                  <w:r>
                    <w:rPr>
                      <w:color w:val="404040"/>
                      <w:spacing w:val="-5"/>
                      <w:sz w:val="20"/>
                      <w:lang w:val="cs"/>
                    </w:rPr>
                    <w:t xml:space="preserve"> 4/6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6">
          <v:shape id="docshape270" o:spid="_x0000_s1098" type="#_x0000_t202" style="position:absolute;margin-left:62.4pt;margin-top:511.45pt;width:484.8pt;height:15.4pt;z-index:-16232960;mso-position-horizontal-relative:page;mso-position-vertical-relative:page" filled="f" stroked="f">
            <v:textbox inset="0,0,0,0">
              <w:txbxContent>
                <w:p w14:paraId="6032FE3F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15 -</w:t>
                  </w:r>
                  <w:r>
                    <w:rPr>
                      <w:b/>
                      <w:spacing w:val="-2"/>
                      <w:lang w:val="cs"/>
                    </w:rPr>
                    <w:t xml:space="preserve"> INFORMACE O</w:t>
                  </w:r>
                  <w:r>
                    <w:rPr>
                      <w:b/>
                      <w:lang w:val="cs"/>
                    </w:rPr>
                    <w:t xml:space="preserve"> PŘEDPISECH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7">
          <v:shape id="docshape271" o:spid="_x0000_s1097" type="#_x0000_t202" style="position:absolute;margin-left:62.4pt;margin-top:526.8pt;width:484.8pt;height:122.65pt;z-index:-16232448;mso-position-horizontal-relative:page;mso-position-vertical-relative:page" filled="f" stroked="f">
            <v:textbox inset="0,0,0,0">
              <w:txbxContent>
                <w:p w14:paraId="6032FE40" w14:textId="77777777" w:rsidR="00FA1C65" w:rsidRDefault="00231C88">
                  <w:pPr>
                    <w:pStyle w:val="Zkladntext"/>
                    <w:spacing w:before="44" w:line="235" w:lineRule="auto"/>
                    <w:ind w:right="5127"/>
                  </w:pPr>
                  <w:r>
                    <w:rPr>
                      <w:lang w:val="cs"/>
                    </w:rPr>
                    <w:t xml:space="preserve"> Směrnice ES 2020/2081  DOSÁHNOUT a změny směrnice ES 1907/2006 </w:t>
                  </w:r>
                </w:p>
                <w:p w14:paraId="6032FE41" w14:textId="77777777" w:rsidR="00FA1C65" w:rsidRDefault="00231C88">
                  <w:pPr>
                    <w:pStyle w:val="Zkladntext"/>
                    <w:spacing w:before="2"/>
                  </w:pPr>
                  <w:r>
                    <w:rPr>
                      <w:lang w:val="cs"/>
                    </w:rPr>
                    <w:t xml:space="preserve"> Nařízení Akční plán EU pro oživení (2008)1  nebo požadavcích a  kritériích pro  bezpečnost  tetování a PMU </w:t>
                  </w:r>
                  <w:proofErr w:type="spellStart"/>
                  <w:r>
                    <w:rPr>
                      <w:lang w:val="cs"/>
                    </w:rPr>
                    <w:t>TätowiermittelVerordung</w:t>
                  </w:r>
                  <w:proofErr w:type="spellEnd"/>
                  <w:r>
                    <w:rPr>
                      <w:lang w:val="cs"/>
                    </w:rPr>
                    <w:t xml:space="preserve"> 13.11.2008  </w:t>
                  </w:r>
                </w:p>
                <w:p w14:paraId="6032FE42" w14:textId="77777777" w:rsidR="00FA1C65" w:rsidRDefault="00231C88">
                  <w:pPr>
                    <w:pStyle w:val="Zkladntext"/>
                    <w:spacing w:before="1"/>
                    <w:ind w:right="1254"/>
                  </w:pPr>
                  <w:r>
                    <w:rPr>
                      <w:lang w:val="cs"/>
                    </w:rPr>
                    <w:t xml:space="preserve"> Směrnice EN 1272/2008  Klasifikace, označování a  balení  látek a směsí Nařízení (ES) č. 453/2010  </w:t>
                  </w:r>
                </w:p>
                <w:p w14:paraId="6032FE43" w14:textId="77777777" w:rsidR="00FA1C65" w:rsidRDefault="00231C88">
                  <w:pPr>
                    <w:pStyle w:val="Zkladntext"/>
                    <w:spacing w:before="0"/>
                    <w:ind w:right="4697"/>
                  </w:pPr>
                  <w:r>
                    <w:rPr>
                      <w:lang w:val="cs"/>
                    </w:rPr>
                    <w:t xml:space="preserve">Směrnice (ES) 2008/128/ES  Barviva pro použití v potravinách Nařízení (ES) č. 1223/2009 o kosmetických přípravcích </w:t>
                  </w:r>
                </w:p>
                <w:p w14:paraId="6032FE44" w14:textId="77777777" w:rsidR="00FA1C65" w:rsidRDefault="00231C88">
                  <w:pPr>
                    <w:pStyle w:val="Zkladntext"/>
                    <w:spacing w:before="1" w:line="267" w:lineRule="exact"/>
                  </w:pPr>
                  <w:r>
                    <w:rPr>
                      <w:lang w:val="cs"/>
                    </w:rPr>
                    <w:t xml:space="preserve"> Informace o nebezpečnosti agentury OSHA  Standard - není nebezpečný podle 29 CFR</w:t>
                  </w:r>
                  <w:r>
                    <w:rPr>
                      <w:spacing w:val="-2"/>
                      <w:lang w:val="cs"/>
                    </w:rPr>
                    <w:t xml:space="preserve"> 1910.1200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8">
          <v:shape id="docshape272" o:spid="_x0000_s1096" type="#_x0000_t202" style="position:absolute;margin-left:62.4pt;margin-top:415.2pt;width:484.8pt;height:15.15pt;z-index:-16231936;mso-position-horizontal-relative:page;mso-position-vertical-relative:page" filled="f" stroked="f">
            <v:textbox inset="0,0,0,0">
              <w:txbxContent>
                <w:p w14:paraId="6032FE45" w14:textId="77777777" w:rsidR="00FA1C65" w:rsidRDefault="00231C88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14 -</w:t>
                  </w:r>
                  <w:r>
                    <w:rPr>
                      <w:b/>
                      <w:spacing w:val="-2"/>
                      <w:lang w:val="cs"/>
                    </w:rPr>
                    <w:t xml:space="preserve"> INFORMACE O</w:t>
                  </w:r>
                  <w:r>
                    <w:rPr>
                      <w:b/>
                      <w:lang w:val="cs"/>
                    </w:rPr>
                    <w:t xml:space="preserve"> PŘENOSU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9">
          <v:shape id="docshape273" o:spid="_x0000_s1095" type="#_x0000_t202" style="position:absolute;margin-left:62.4pt;margin-top:430.3pt;width:484.8pt;height:68.9pt;z-index:-16231424;mso-position-horizontal-relative:page;mso-position-vertical-relative:page" filled="f" stroked="f">
            <v:textbox inset="0,0,0,0">
              <w:txbxContent>
                <w:p w14:paraId="6032FE46" w14:textId="77777777" w:rsidR="00FA1C65" w:rsidRDefault="00231C88">
                  <w:pPr>
                    <w:pStyle w:val="Zkladntext"/>
                    <w:spacing w:before="40"/>
                    <w:ind w:right="5563"/>
                  </w:pPr>
                  <w:r>
                    <w:rPr>
                      <w:lang w:val="cs"/>
                    </w:rPr>
                    <w:t>IMG D (námořní): nebezpečný materiál ADR (silniční   doprava): nebezpečný materiál  RID (železniční doprava):    nebezpečný materiál</w:t>
                  </w:r>
                </w:p>
                <w:p w14:paraId="6032FE47" w14:textId="77777777" w:rsidR="00FA1C65" w:rsidRDefault="00231C88">
                  <w:pPr>
                    <w:pStyle w:val="Zkladntext"/>
                    <w:spacing w:before="5" w:line="235" w:lineRule="auto"/>
                    <w:ind w:right="3608"/>
                  </w:pPr>
                  <w:r>
                    <w:rPr>
                      <w:lang w:val="cs"/>
                    </w:rPr>
                    <w:t>Předpis IATA (letecká přeprava): Nebezpečný materiál Doprava / Další informace: Výrobek  není  nebezpečný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A">
          <v:shape id="docshape274" o:spid="_x0000_s1094" type="#_x0000_t202" style="position:absolute;margin-left:62.4pt;margin-top:359.05pt;width:484.8pt;height:15.25pt;z-index:-16230912;mso-position-horizontal-relative:page;mso-position-vertical-relative:page" filled="f" stroked="f">
            <v:textbox inset="0,0,0,0">
              <w:txbxContent>
                <w:p w14:paraId="6032FE48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13 - POSOUZENÍ ODSTRANĚNÍ</w:t>
                  </w:r>
                  <w:r>
                    <w:rPr>
                      <w:b/>
                      <w:spacing w:val="-2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B">
          <v:shape id="docshape275" o:spid="_x0000_s1093" type="#_x0000_t202" style="position:absolute;margin-left:62.4pt;margin-top:374.3pt;width:484.8pt;height:28.7pt;z-index:-16230400;mso-position-horizontal-relative:page;mso-position-vertical-relative:page" filled="f" stroked="f">
            <v:textbox inset="0,0,0,0">
              <w:txbxContent>
                <w:p w14:paraId="6032FE49" w14:textId="77777777" w:rsidR="00FA1C65" w:rsidRDefault="00231C88">
                  <w:pPr>
                    <w:pStyle w:val="Zkladntext"/>
                    <w:spacing w:before="36"/>
                  </w:pPr>
                  <w:r>
                    <w:rPr>
                      <w:lang w:val="cs"/>
                    </w:rPr>
                    <w:t>Tento výrobek není  identifikován protože  nebezpečný odpad podle RCRA 40 CFR 261 a    není  regulován CERCLA (</w:t>
                  </w:r>
                  <w:proofErr w:type="spellStart"/>
                  <w:r>
                    <w:rPr>
                      <w:lang w:val="cs"/>
                    </w:rPr>
                    <w:t>Superfund</w:t>
                  </w:r>
                  <w:proofErr w:type="spellEnd"/>
                  <w:r>
                    <w:rPr>
                      <w:lang w:val="cs"/>
                    </w:rPr>
                    <w:t>). Zbytkový odpad likvidujte v souladu s místními předpisy.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C">
          <v:shape id="docshape276" o:spid="_x0000_s1092" type="#_x0000_t202" style="position:absolute;margin-left:62.4pt;margin-top:249.1pt;width:484.8pt;height:15.25pt;z-index:-16229888;mso-position-horizontal-relative:page;mso-position-vertical-relative:page" filled="f" stroked="f">
            <v:textbox inset="0,0,0,0">
              <w:txbxContent>
                <w:p w14:paraId="6032FE4A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12 - EKOLOGICKÉ</w:t>
                  </w:r>
                  <w:r>
                    <w:rPr>
                      <w:b/>
                      <w:spacing w:val="-2"/>
                      <w:lang w:val="cs"/>
                    </w:rPr>
                    <w:t xml:space="preserve"> INFORMACE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D">
          <v:shape id="docshape277" o:spid="_x0000_s1091" type="#_x0000_t202" style="position:absolute;margin-left:62.4pt;margin-top:264.35pt;width:484.8pt;height:82.45pt;z-index:-16229376;mso-position-horizontal-relative:page;mso-position-vertical-relative:page" filled="f" stroked="f">
            <v:textbox inset="0,0,0,0">
              <w:txbxContent>
                <w:p w14:paraId="6032FE4B" w14:textId="77777777" w:rsidR="00FA1C65" w:rsidRDefault="00231C88">
                  <w:pPr>
                    <w:pStyle w:val="Zkladntext"/>
                    <w:tabs>
                      <w:tab w:val="left" w:pos="2864"/>
                    </w:tabs>
                    <w:spacing w:before="37"/>
                  </w:pPr>
                  <w:r>
                    <w:rPr>
                      <w:spacing w:val="-2"/>
                      <w:lang w:val="cs"/>
                    </w:rPr>
                    <w:t xml:space="preserve"> Zavedený</w:t>
                  </w:r>
                  <w:r>
                    <w:rPr>
                      <w:lang w:val="cs"/>
                    </w:rPr>
                    <w:t xml:space="preserve"> životního prostředí </w:t>
                  </w:r>
                  <w:r>
                    <w:rPr>
                      <w:spacing w:val="-5"/>
                      <w:lang w:val="cs"/>
                    </w:rPr>
                    <w:t xml:space="preserve"> </w:t>
                  </w:r>
                  <w:r>
                    <w:rPr>
                      <w:lang w:val="cs"/>
                    </w:rPr>
                    <w:tab/>
                    <w:t>Používejte v souladu sama správnou pracovní praxí, vyhněte se likvidaci v</w:t>
                  </w:r>
                </w:p>
                <w:p w14:paraId="6032FE4C" w14:textId="77777777" w:rsidR="00FA1C65" w:rsidRDefault="00231C88">
                  <w:pPr>
                    <w:pStyle w:val="Zkladntext"/>
                    <w:spacing w:before="1"/>
                    <w:ind w:left="2864" w:right="116"/>
                  </w:pPr>
                  <w:r>
                    <w:rPr>
                      <w:lang w:val="cs"/>
                    </w:rPr>
                    <w:t xml:space="preserve">životní prostředí. Informujte příslušné orgány, pokud se výrobek ve velkém množství  dostal do vodních toků nebo  kanalizací a pokud  kontaminoval  půdu nebo vegetaci. </w:t>
                  </w:r>
                </w:p>
                <w:p w14:paraId="6032FE4D" w14:textId="77777777" w:rsidR="00FA1C65" w:rsidRDefault="00231C88">
                  <w:pPr>
                    <w:pStyle w:val="Zkladntext"/>
                    <w:tabs>
                      <w:tab w:val="left" w:pos="2864"/>
                    </w:tabs>
                    <w:spacing w:before="0"/>
                    <w:ind w:right="5599"/>
                  </w:pPr>
                  <w:r>
                    <w:rPr>
                      <w:lang w:val="cs"/>
                    </w:rPr>
                    <w:t>Účinky na rostliny a zvířata</w:t>
                  </w:r>
                  <w:r>
                    <w:rPr>
                      <w:lang w:val="cs"/>
                    </w:rPr>
                    <w:tab/>
                    <w:t>Není k dispozici. Účinky na vodní</w:t>
                  </w:r>
                  <w:r>
                    <w:rPr>
                      <w:spacing w:val="-4"/>
                      <w:lang w:val="cs"/>
                    </w:rPr>
                    <w:t xml:space="preserve"> organismy</w:t>
                  </w:r>
                  <w:r>
                    <w:rPr>
                      <w:lang w:val="cs"/>
                    </w:rPr>
                    <w:tab/>
                    <w:t>Není</w:t>
                  </w:r>
                  <w:r>
                    <w:rPr>
                      <w:spacing w:val="-2"/>
                      <w:lang w:val="cs"/>
                    </w:rPr>
                    <w:t xml:space="preserve"> k dispozici.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E">
          <v:shape id="docshape278" o:spid="_x0000_s1090" type="#_x0000_t202" style="position:absolute;margin-left:62.4pt;margin-top:133.2pt;width:484.8pt;height:15.25pt;z-index:-16228864;mso-position-horizontal-relative:page;mso-position-vertical-relative:page" filled="f" stroked="f">
            <v:textbox inset="0,0,0,0">
              <w:txbxContent>
                <w:p w14:paraId="6032FE4E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11 - TOXIKOLOGICKÉ</w:t>
                  </w:r>
                  <w:r>
                    <w:rPr>
                      <w:b/>
                      <w:spacing w:val="-2"/>
                      <w:lang w:val="cs"/>
                    </w:rPr>
                    <w:t xml:space="preserve"> INFORMACE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0F">
          <v:shape id="docshape279" o:spid="_x0000_s1089" type="#_x0000_t202" style="position:absolute;margin-left:62.4pt;margin-top:148.45pt;width:484.8pt;height:88.45pt;z-index:-16228352;mso-position-horizontal-relative:page;mso-position-vertical-relative:page" filled="f" stroked="f">
            <v:textbox inset="0,0,0,0">
              <w:txbxContent>
                <w:p w14:paraId="6032FE4F" w14:textId="77777777" w:rsidR="00FA1C65" w:rsidRDefault="00231C88">
                  <w:pPr>
                    <w:pStyle w:val="Zkladntext"/>
                    <w:spacing w:before="37"/>
                    <w:ind w:right="1367"/>
                    <w:jc w:val="both"/>
                  </w:pPr>
                  <w:r>
                    <w:rPr>
                      <w:lang w:val="cs"/>
                    </w:rPr>
                    <w:t xml:space="preserve"> Výrobek   nemá žádné známé toxické nebo srovnatelné nepříznivé účinky na lidské zdraví. Informace o pravděpodobných cestách expozice</w:t>
                  </w:r>
                </w:p>
                <w:p w14:paraId="6032FE50" w14:textId="77777777" w:rsidR="00FA1C65" w:rsidRDefault="00231C88">
                  <w:pPr>
                    <w:pStyle w:val="Zkladntext"/>
                    <w:tabs>
                      <w:tab w:val="left" w:pos="1446"/>
                    </w:tabs>
                    <w:spacing w:before="121"/>
                    <w:ind w:right="4418"/>
                    <w:jc w:val="both"/>
                  </w:pPr>
                  <w:r>
                    <w:rPr>
                      <w:spacing w:val="-2"/>
                      <w:lang w:val="cs"/>
                    </w:rPr>
                    <w:t>Požití</w:t>
                  </w:r>
                  <w:r>
                    <w:rPr>
                      <w:lang w:val="cs"/>
                    </w:rPr>
                    <w:tab/>
                  </w:r>
                  <w:proofErr w:type="spellStart"/>
                  <w:r>
                    <w:rPr>
                      <w:lang w:val="cs"/>
                    </w:rPr>
                    <w:t>Požití</w:t>
                  </w:r>
                  <w:proofErr w:type="spellEnd"/>
                  <w:r>
                    <w:rPr>
                      <w:lang w:val="cs"/>
                    </w:rPr>
                    <w:t xml:space="preserve"> může způsobit podráždění a malátnost. Inhalace  </w:t>
                  </w:r>
                  <w:proofErr w:type="spellStart"/>
                  <w:r>
                    <w:rPr>
                      <w:lang w:val="cs"/>
                    </w:rPr>
                    <w:t>Inhalace</w:t>
                  </w:r>
                  <w:proofErr w:type="spellEnd"/>
                  <w:r>
                    <w:rPr>
                      <w:lang w:val="cs"/>
                    </w:rPr>
                    <w:t xml:space="preserve"> může dráždit dýchací systém. Kontakt s kůží  Žádné nežádoucí účinky nejsou známy ani se neočekávají.</w:t>
                  </w:r>
                </w:p>
                <w:p w14:paraId="6032FE51" w14:textId="77777777" w:rsidR="00FA1C65" w:rsidRDefault="00231C88">
                  <w:pPr>
                    <w:pStyle w:val="Zkladntext"/>
                    <w:spacing w:before="1" w:line="267" w:lineRule="exact"/>
                    <w:jc w:val="both"/>
                  </w:pPr>
                  <w:r>
                    <w:rPr>
                      <w:lang w:val="cs"/>
                    </w:rPr>
                    <w:t xml:space="preserve"> Oční kontakt:  Přímý kontakt může dráždit </w:t>
                  </w:r>
                  <w:r>
                    <w:rPr>
                      <w:spacing w:val="-4"/>
                      <w:lang w:val="cs"/>
                    </w:rPr>
                    <w:t xml:space="preserve"> oči.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10">
          <v:shape id="docshape280" o:spid="_x0000_s1088" type="#_x0000_t202" style="position:absolute;margin-left:62.4pt;margin-top:35.5pt;width:484.8pt;height:15.25pt;z-index:-16227840;mso-position-horizontal-relative:page;mso-position-vertical-relative:page" filled="f" stroked="f">
            <v:textbox inset="0,0,0,0">
              <w:txbxContent>
                <w:p w14:paraId="6032FE52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10 - STÁLOST A</w:t>
                  </w:r>
                  <w:r>
                    <w:rPr>
                      <w:b/>
                      <w:spacing w:val="-2"/>
                      <w:lang w:val="cs"/>
                    </w:rPr>
                    <w:t xml:space="preserve"> REAKTIVITA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11">
          <v:shape id="docshape281" o:spid="_x0000_s1087" type="#_x0000_t202" style="position:absolute;margin-left:62.4pt;margin-top:50.75pt;width:484.8pt;height:69pt;z-index:-16227328;mso-position-horizontal-relative:page;mso-position-vertical-relative:page" filled="f" stroked="f">
            <v:textbox inset="0,0,0,0">
              <w:txbxContent>
                <w:p w14:paraId="6032FE53" w14:textId="77777777" w:rsidR="00FA1C65" w:rsidRDefault="00231C88">
                  <w:pPr>
                    <w:pStyle w:val="Zkladntext"/>
                    <w:spacing w:before="37"/>
                    <w:ind w:right="116"/>
                  </w:pPr>
                  <w:r>
                    <w:rPr>
                      <w:lang w:val="cs"/>
                    </w:rPr>
                    <w:t xml:space="preserve"> Výrobek Já stabilní za normálních podmínek  použití a skladování.   Nejsme  si vědomi  specifických podmínek, které by mohly vést k nebezpečným reakcím. Produkt je nereaktivní a nepolymerizuje.  Při teplotách nad 100 ° C způsobuje odpařování kapalné složky produktu Nekompatibilní </w:t>
                  </w:r>
                  <w:proofErr w:type="spellStart"/>
                  <w:r>
                    <w:rPr>
                      <w:lang w:val="cs"/>
                    </w:rPr>
                    <w:t>látkynejsou</w:t>
                  </w:r>
                  <w:proofErr w:type="spellEnd"/>
                  <w:r>
                    <w:rPr>
                      <w:lang w:val="cs"/>
                    </w:rPr>
                    <w:t xml:space="preserve"> identifikovány. Zabraňte kontaktu výrobku s kyselinami, zásadami, oxidačními a redukčními činidly, které mohou způsobit nebezpečnou reakci.</w:t>
                  </w:r>
                </w:p>
              </w:txbxContent>
            </v:textbox>
            <w10:wrap anchorx="page" anchory="page"/>
          </v:shape>
        </w:pict>
      </w:r>
    </w:p>
    <w:p w14:paraId="6032FC0A" w14:textId="77777777" w:rsidR="00FA1C65" w:rsidRDefault="00FA1C65">
      <w:pPr>
        <w:rPr>
          <w:sz w:val="2"/>
          <w:szCs w:val="2"/>
        </w:rPr>
        <w:sectPr w:rsidR="00FA1C65">
          <w:pgSz w:w="11900" w:h="16840"/>
          <w:pgMar w:top="720" w:right="520" w:bottom="280" w:left="1080" w:header="708" w:footer="708" w:gutter="0"/>
          <w:cols w:space="708"/>
        </w:sectPr>
      </w:pPr>
    </w:p>
    <w:p w14:paraId="6032FC0B" w14:textId="77777777" w:rsidR="00FA1C65" w:rsidRDefault="00231C88">
      <w:pPr>
        <w:rPr>
          <w:sz w:val="2"/>
          <w:szCs w:val="2"/>
        </w:rPr>
      </w:pPr>
      <w:r>
        <w:rPr>
          <w:noProof/>
          <w:lang w:val="cs"/>
        </w:rPr>
        <w:lastRenderedPageBreak/>
        <w:drawing>
          <wp:anchor distT="0" distB="0" distL="0" distR="0" simplePos="0" relativeHeight="487089664" behindDoc="1" locked="0" layoutInCell="1" allowOverlap="1" wp14:anchorId="6032FD12" wp14:editId="6032FD13">
            <wp:simplePos x="0" y="0"/>
            <wp:positionH relativeFrom="page">
              <wp:posOffset>829311</wp:posOffset>
            </wp:positionH>
            <wp:positionV relativeFrom="page">
              <wp:posOffset>9622535</wp:posOffset>
            </wp:positionV>
            <wp:extent cx="735446" cy="22292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446" cy="22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779">
        <w:rPr>
          <w:lang w:val="cs"/>
        </w:rPr>
        <w:pict w14:anchorId="6032FD14">
          <v:rect id="docshape282" o:spid="_x0000_s1086" style="position:absolute;margin-left:62.4pt;margin-top:41.5pt;width:484.8pt;height:13.45pt;z-index:-16226304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D15">
          <v:shape id="docshape283" o:spid="_x0000_s1085" style="position:absolute;margin-left:62.4pt;margin-top:58.55pt;width:484.8pt;height:261.4pt;z-index:-16225792;mso-position-horizontal-relative:page;mso-position-vertical-relative:page" coordorigin="1248,1171" coordsize="9696,5228" path="m10944,1171r-9696,l1248,1440r,269l1248,6398r9696,l10944,1440r,-269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D16">
          <v:shape id="docshape284" o:spid="_x0000_s1084" style="position:absolute;margin-left:62.4pt;margin-top:325.9pt;width:484.8pt;height:80.65pt;z-index:-16225280;mso-position-horizontal-relative:page;mso-position-vertical-relative:page" coordorigin="1248,6518" coordsize="9696,1613" path="m10944,6518r-9696,l1248,6787r,269l1248,7325r,269l1248,7862r,269l10944,8131r,-1344l10944,6518xe" fillcolor="#f2f2f2" stroked="f">
            <v:path arrowok="t"/>
            <w10:wrap anchorx="page" anchory="page"/>
          </v:shape>
        </w:pict>
      </w:r>
      <w:r w:rsidR="006F1779">
        <w:rPr>
          <w:lang w:val="cs"/>
        </w:rPr>
        <w:pict w14:anchorId="6032FD17">
          <v:rect id="docshape285" o:spid="_x0000_s1083" style="position:absolute;margin-left:62.4pt;margin-top:418.8pt;width:484.8pt;height:13.45pt;z-index:-16224768;mso-position-horizontal-relative:page;mso-position-vertical-relative:page" fillcolor="#d9d9d9" stroked="f">
            <w10:wrap anchorx="page" anchory="page"/>
          </v:rect>
        </w:pict>
      </w:r>
      <w:r w:rsidR="006F1779">
        <w:rPr>
          <w:lang w:val="cs"/>
        </w:rPr>
        <w:pict w14:anchorId="6032FD18">
          <v:shape id="docshape286" o:spid="_x0000_s1082" style="position:absolute;margin-left:62.4pt;margin-top:435.85pt;width:484.8pt;height:67.2pt;z-index:-16224256;mso-position-horizontal-relative:page;mso-position-vertical-relative:page" coordorigin="1248,8717" coordsize="9696,1344" path="m10944,8717r-9696,l1248,8986r,268l1248,9523r,269l1248,10061r9696,l10944,9792r,-269l10944,9254r,-268l10944,8717xe" fillcolor="#f2f2f2" stroked="f">
            <v:path arrowok="t"/>
            <w10:wrap anchorx="page" anchory="page"/>
          </v:shape>
        </w:pict>
      </w:r>
      <w:r w:rsidR="006F1779">
        <w:pict w14:anchorId="6032FD19">
          <v:shape id="docshape287" o:spid="_x0000_s1081" type="#_x0000_t202" style="position:absolute;margin-left:62.85pt;margin-top:777.3pt;width:295.7pt;height:14.35pt;z-index:-16223744;mso-position-horizontal-relative:page;mso-position-vertical-relative:page" filled="f" stroked="f">
            <v:textbox inset="0,0,0,0">
              <w:txbxContent>
                <w:p w14:paraId="6032FE54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 xml:space="preserve"> Bezpečnostní  seznam</w:t>
                  </w:r>
                  <w:r>
                    <w:rPr>
                      <w:lang w:val="cs"/>
                    </w:rPr>
                    <w:t xml:space="preserve"> bezpečnostního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Dopis Bezpečnostní listy - verze</w:t>
                  </w:r>
                  <w:r>
                    <w:rPr>
                      <w:lang w:val="cs"/>
                    </w:rPr>
                    <w:t xml:space="preserve"> 04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Datum revize </w:t>
                  </w:r>
                  <w:r>
                    <w:rPr>
                      <w:color w:val="404040"/>
                      <w:spacing w:val="-2"/>
                      <w:sz w:val="20"/>
                      <w:lang w:val="cs"/>
                    </w:rPr>
                    <w:t xml:space="preserve"> 01.01.2022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1A">
          <v:shape id="docshape288" o:spid="_x0000_s1080" type="#_x0000_t202" style="position:absolute;margin-left:485.4pt;margin-top:777.3pt;width:35.25pt;height:14.35pt;z-index:-16223232;mso-position-horizontal-relative:page;mso-position-vertical-relative:page" filled="f" stroked="f">
            <v:textbox inset="0,0,0,0">
              <w:txbxContent>
                <w:p w14:paraId="6032FE55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>když</w:t>
                  </w:r>
                  <w:r>
                    <w:rPr>
                      <w:color w:val="404040"/>
                      <w:spacing w:val="-5"/>
                      <w:sz w:val="20"/>
                      <w:lang w:val="cs"/>
                    </w:rPr>
                    <w:t xml:space="preserve"> 5/6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1B">
          <v:shape id="docshape289" o:spid="_x0000_s1079" type="#_x0000_t202" style="position:absolute;margin-left:62.4pt;margin-top:418.8pt;width:484.8pt;height:15.25pt;z-index:-16222720;mso-position-horizontal-relative:page;mso-position-vertical-relative:page" filled="f" stroked="f">
            <v:textbox inset="0,0,0,0">
              <w:txbxContent>
                <w:p w14:paraId="6032FE56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spacing w:val="-2"/>
                      <w:lang w:val="cs"/>
                    </w:rPr>
                    <w:t>ODKAZY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1C">
          <v:shape id="docshape290" o:spid="_x0000_s1078" type="#_x0000_t202" style="position:absolute;margin-left:62.4pt;margin-top:434.05pt;width:484.8pt;height:69pt;z-index:-16222208;mso-position-horizontal-relative:page;mso-position-vertical-relative:page" filled="f" stroked="f">
            <v:textbox inset="0,0,0,0">
              <w:txbxContent>
                <w:p w14:paraId="6032FE57" w14:textId="77777777" w:rsidR="00FA1C65" w:rsidRDefault="00231C88">
                  <w:pPr>
                    <w:pStyle w:val="Zkladntext"/>
                    <w:spacing w:before="37"/>
                    <w:ind w:right="7889"/>
                  </w:pPr>
                  <w:proofErr w:type="spellStart"/>
                  <w:r>
                    <w:rPr>
                      <w:lang w:val="cs"/>
                    </w:rPr>
                    <w:t>ResAP</w:t>
                  </w:r>
                  <w:proofErr w:type="spellEnd"/>
                  <w:r>
                    <w:rPr>
                      <w:lang w:val="cs"/>
                    </w:rPr>
                    <w:t xml:space="preserve"> (2008) 1 </w:t>
                  </w:r>
                  <w:r>
                    <w:rPr>
                      <w:spacing w:val="-4"/>
                      <w:lang w:val="cs"/>
                    </w:rPr>
                    <w:t>HSDB</w:t>
                  </w:r>
                </w:p>
                <w:p w14:paraId="6032FE58" w14:textId="77777777" w:rsidR="00FA1C65" w:rsidRDefault="00231C88">
                  <w:pPr>
                    <w:pStyle w:val="Zkladntext"/>
                    <w:spacing w:before="0"/>
                    <w:ind w:right="4348"/>
                  </w:pPr>
                  <w:r>
                    <w:rPr>
                      <w:lang w:val="cs"/>
                    </w:rPr>
                    <w:t xml:space="preserve">Ministerstvo zdravotnictví a sociálních služeb USA - NTP NIOSH -  Registr  toxických účinků  chemických látek SAX - Nebezpečné vlastnosti průmyslových materiálů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1D">
          <v:shape id="docshape291" o:spid="_x0000_s1077" type="#_x0000_t202" style="position:absolute;margin-left:62.4pt;margin-top:41.5pt;width:484.8pt;height:15.25pt;z-index:-16221696;mso-position-horizontal-relative:page;mso-position-vertical-relative:page" filled="f" stroked="f">
            <v:textbox inset="0,0,0,0">
              <w:txbxContent>
                <w:p w14:paraId="6032FE59" w14:textId="77777777" w:rsidR="00FA1C65" w:rsidRDefault="00231C88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ODDÍL 16 - DALŠÍ</w:t>
                  </w:r>
                  <w:r>
                    <w:rPr>
                      <w:b/>
                      <w:spacing w:val="-2"/>
                      <w:lang w:val="cs"/>
                    </w:rPr>
                    <w:t xml:space="preserve"> INFORMACE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1E">
          <v:shape id="docshape292" o:spid="_x0000_s1076" type="#_x0000_t202" style="position:absolute;margin-left:62.4pt;margin-top:56.75pt;width:484.8pt;height:266.2pt;z-index:-16221184;mso-position-horizontal-relative:page;mso-position-vertical-relative:page" filled="f" stroked="f">
            <v:textbox inset="0,0,0,0">
              <w:txbxContent>
                <w:p w14:paraId="6032FE5A" w14:textId="77777777" w:rsidR="00FA1C65" w:rsidRDefault="00231C88">
                  <w:pPr>
                    <w:pStyle w:val="Zkladntext"/>
                    <w:spacing w:before="37"/>
                  </w:pPr>
                  <w:r>
                    <w:rPr>
                      <w:lang w:val="cs"/>
                    </w:rPr>
                    <w:t xml:space="preserve">Pečlivě dodržujte  pokyny a doporučení  </w:t>
                  </w:r>
                  <w:r>
                    <w:rPr>
                      <w:spacing w:val="-2"/>
                      <w:lang w:val="cs"/>
                    </w:rPr>
                    <w:t xml:space="preserve"> Bezpečnostní listy.</w:t>
                  </w:r>
                </w:p>
                <w:p w14:paraId="6032FE5B" w14:textId="77777777" w:rsidR="00FA1C65" w:rsidRDefault="00231C88">
                  <w:pPr>
                    <w:pStyle w:val="Zkladntext"/>
                    <w:spacing w:before="1"/>
                  </w:pPr>
                  <w:r>
                    <w:rPr>
                      <w:lang w:val="cs"/>
                    </w:rPr>
                    <w:t xml:space="preserve">Skladujte na  chladném místě.  Uchovávejte  původní obal.  Uchovávejte  navzdory  dosah </w:t>
                  </w:r>
                  <w:r>
                    <w:rPr>
                      <w:spacing w:val="-2"/>
                      <w:lang w:val="cs"/>
                    </w:rPr>
                    <w:t xml:space="preserve"> dětí.</w:t>
                  </w:r>
                </w:p>
                <w:p w14:paraId="6032FE5C" w14:textId="77777777" w:rsidR="00FA1C65" w:rsidRDefault="00231C88">
                  <w:pPr>
                    <w:pStyle w:val="Zkladntext"/>
                    <w:spacing w:before="0"/>
                    <w:ind w:right="116"/>
                  </w:pPr>
                  <w:r>
                    <w:rPr>
                      <w:lang w:val="cs"/>
                    </w:rPr>
                    <w:t xml:space="preserve"> Informace a  doporučení obsažené v  tomto bezpečnostním  Dopis jsou založeny na údajích a zdrojích,     které jsou považovány za přesné, a uvádějí nejrozumnější a nejsprávnější informace v době přípravy listu. Neposkytujeme však žádnou výslovnou ani předpokládanou záruku, pokud jde o přesnost údajů nebo výsledků získaných z používání tohoto produktu.</w:t>
                  </w:r>
                </w:p>
                <w:p w14:paraId="6032FE5D" w14:textId="77777777" w:rsidR="00FA1C65" w:rsidRDefault="00231C88">
                  <w:pPr>
                    <w:pStyle w:val="Zkladntext"/>
                    <w:spacing w:before="1"/>
                  </w:pPr>
                  <w:r>
                    <w:rPr>
                      <w:lang w:val="cs"/>
                    </w:rPr>
                    <w:t xml:space="preserve">Tento datový seznam uvádí   nejdůležitější Parametry a  obecně  přijímané bezpečnostní normy   a nelze jej považovat za vyčerpávající dokument o rizicích. </w:t>
                  </w:r>
                </w:p>
                <w:p w14:paraId="6032FE5E" w14:textId="77777777" w:rsidR="00FA1C65" w:rsidRDefault="00231C88">
                  <w:pPr>
                    <w:pStyle w:val="Zkladntext"/>
                    <w:spacing w:before="0"/>
                    <w:ind w:right="116"/>
                  </w:pPr>
                  <w:r>
                    <w:rPr>
                      <w:lang w:val="cs"/>
                    </w:rPr>
                    <w:t xml:space="preserve"> Informace jsou poskytovány v dobré víře a   Já vaší odpovědností  vyhodnotit  správné podmínky použití a platnou bezpečnost a ochranu životního prostředí. </w:t>
                  </w:r>
                </w:p>
                <w:p w14:paraId="6032FE5F" w14:textId="77777777" w:rsidR="00FA1C65" w:rsidRDefault="00231C88">
                  <w:pPr>
                    <w:pStyle w:val="Zkladntext"/>
                    <w:spacing w:before="1"/>
                    <w:ind w:right="608"/>
                  </w:pPr>
                  <w:r>
                    <w:rPr>
                      <w:lang w:val="cs"/>
                    </w:rPr>
                    <w:t xml:space="preserve"> Společnost nepřebírá žádnou odpovědnost za zranění osob a škody na  osobách a / nebo škody na majetku způsobené výrobkem. </w:t>
                  </w:r>
                </w:p>
                <w:p w14:paraId="6032FE60" w14:textId="77777777" w:rsidR="00FA1C65" w:rsidRDefault="00231C88">
                  <w:pPr>
                    <w:spacing w:before="120"/>
                    <w:ind w:left="28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Návod k</w:t>
                  </w:r>
                  <w:r>
                    <w:rPr>
                      <w:b/>
                      <w:spacing w:val="-5"/>
                      <w:lang w:val="cs"/>
                    </w:rPr>
                    <w:t xml:space="preserve"> použití</w:t>
                  </w:r>
                </w:p>
                <w:p w14:paraId="6032FE61" w14:textId="77777777" w:rsidR="00FA1C65" w:rsidRDefault="00231C88">
                  <w:pPr>
                    <w:pStyle w:val="Zkladntext"/>
                    <w:spacing w:before="1"/>
                  </w:pPr>
                  <w:r>
                    <w:rPr>
                      <w:lang w:val="cs"/>
                    </w:rPr>
                    <w:t>Pečlivě dodržujte  pokyny na  štítku.  Výrobek  Já určen pouze pro profesionální použití.  Vyhněte se jakémukoli použití, které výrobce neočekává. Pro použití je vyžadován řádný profesní titul nebo kvalifikace.</w:t>
                  </w:r>
                </w:p>
                <w:p w14:paraId="6032FE62" w14:textId="77777777" w:rsidR="00FA1C65" w:rsidRDefault="00231C88">
                  <w:pPr>
                    <w:pStyle w:val="Zkladntext"/>
                    <w:spacing w:before="0"/>
                  </w:pPr>
                  <w:r>
                    <w:rPr>
                      <w:lang w:val="cs"/>
                    </w:rPr>
                    <w:t xml:space="preserve">  K použití v kombinaci sama sterilním/jednorázovým</w:t>
                  </w:r>
                  <w:r>
                    <w:rPr>
                      <w:spacing w:val="-2"/>
                      <w:lang w:val="cs"/>
                    </w:rPr>
                    <w:t xml:space="preserve"> příslušenstvím.</w:t>
                  </w:r>
                </w:p>
                <w:p w14:paraId="6032FE63" w14:textId="77777777" w:rsidR="00FA1C65" w:rsidRDefault="00231C88">
                  <w:pPr>
                    <w:pStyle w:val="Zkladntext"/>
                    <w:spacing w:before="0"/>
                  </w:pPr>
                  <w:r>
                    <w:rPr>
                      <w:lang w:val="cs"/>
                    </w:rPr>
                    <w:t xml:space="preserve">   Výrobek po nalití s původní nádoby znovu nepoužívejte </w:t>
                  </w:r>
                  <w:r>
                    <w:rPr>
                      <w:spacing w:val="-2"/>
                      <w:lang w:val="cs"/>
                    </w:rPr>
                    <w:t xml:space="preserve"> .</w:t>
                  </w:r>
                </w:p>
                <w:p w14:paraId="6032FE64" w14:textId="77777777" w:rsidR="00FA1C65" w:rsidRDefault="00231C88">
                  <w:pPr>
                    <w:pStyle w:val="Zkladntext"/>
                    <w:spacing w:before="1"/>
                  </w:pPr>
                  <w:r>
                    <w:rPr>
                      <w:lang w:val="cs"/>
                    </w:rPr>
                    <w:t xml:space="preserve"> Odborník musí  zákazníka informovat nebo   zprávě obsažené v  bezpečnostních opatřeních a nebo  možných alergických reakcích. Použití zakázáno pro děti do 18 let.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1F">
          <v:shape id="docshape293" o:spid="_x0000_s1075" type="#_x0000_t202" style="position:absolute;margin-left:62.4pt;margin-top:322.9pt;width:484.8pt;height:83.65pt;z-index:-16220672;mso-position-horizontal-relative:page;mso-position-vertical-relative:page" filled="f" stroked="f">
            <v:textbox inset="0,0,0,0">
              <w:txbxContent>
                <w:p w14:paraId="6032FE65" w14:textId="77777777" w:rsidR="00FA1C65" w:rsidRDefault="00231C88">
                  <w:pPr>
                    <w:spacing w:before="61"/>
                    <w:ind w:left="28"/>
                    <w:rPr>
                      <w:b/>
                    </w:rPr>
                  </w:pPr>
                  <w:r>
                    <w:rPr>
                      <w:b/>
                      <w:spacing w:val="-2"/>
                      <w:lang w:val="cs"/>
                    </w:rPr>
                    <w:t xml:space="preserve"> Informace na</w:t>
                  </w:r>
                  <w:r>
                    <w:rPr>
                      <w:lang w:val="cs"/>
                    </w:rPr>
                    <w:t xml:space="preserve"> štítku</w:t>
                  </w:r>
                </w:p>
                <w:p w14:paraId="6032FE66" w14:textId="77777777" w:rsidR="00FA1C65" w:rsidRDefault="00231C88">
                  <w:pPr>
                    <w:pStyle w:val="Zkladntext"/>
                    <w:spacing w:before="1"/>
                  </w:pPr>
                  <w:r>
                    <w:rPr>
                      <w:spacing w:val="-4"/>
                      <w:lang w:val="cs"/>
                    </w:rPr>
                    <w:t xml:space="preserve"> Produkt </w:t>
                  </w:r>
                  <w:proofErr w:type="spellStart"/>
                  <w:r>
                    <w:rPr>
                      <w:spacing w:val="-4"/>
                      <w:lang w:val="cs"/>
                    </w:rPr>
                    <w:t>promě</w:t>
                  </w:r>
                  <w:proofErr w:type="spellEnd"/>
                </w:p>
                <w:p w14:paraId="6032FE67" w14:textId="77777777" w:rsidR="00FA1C65" w:rsidRDefault="00231C88">
                  <w:pPr>
                    <w:pStyle w:val="Zkladntext"/>
                    <w:spacing w:before="0"/>
                    <w:ind w:right="6408"/>
                  </w:pPr>
                  <w:r>
                    <w:rPr>
                      <w:lang w:val="cs"/>
                    </w:rPr>
                    <w:t>Složení ( nominace INCI) Číslo šarže</w:t>
                  </w:r>
                </w:p>
                <w:p w14:paraId="6032FE68" w14:textId="77777777" w:rsidR="00FA1C65" w:rsidRDefault="00231C88">
                  <w:pPr>
                    <w:pStyle w:val="Zkladntext"/>
                    <w:spacing w:before="0"/>
                    <w:ind w:right="6408"/>
                  </w:pPr>
                  <w:r>
                    <w:rPr>
                      <w:lang w:val="cs"/>
                    </w:rPr>
                    <w:t xml:space="preserve"> Rande vypršení platnosti  (symbol přesýpacích hodin) Doba použitelnosti po otevření výrobku</w:t>
                  </w:r>
                </w:p>
              </w:txbxContent>
            </v:textbox>
            <w10:wrap anchorx="page" anchory="page"/>
          </v:shape>
        </w:pict>
      </w:r>
    </w:p>
    <w:p w14:paraId="6032FC0C" w14:textId="77777777" w:rsidR="00FA1C65" w:rsidRDefault="00FA1C65">
      <w:pPr>
        <w:rPr>
          <w:sz w:val="2"/>
          <w:szCs w:val="2"/>
        </w:rPr>
        <w:sectPr w:rsidR="00FA1C65">
          <w:pgSz w:w="11900" w:h="16840"/>
          <w:pgMar w:top="840" w:right="520" w:bottom="280" w:left="1080" w:header="708" w:footer="708" w:gutter="0"/>
          <w:cols w:space="708"/>
        </w:sectPr>
      </w:pPr>
    </w:p>
    <w:p w14:paraId="6032FC0D" w14:textId="30771CCC" w:rsidR="00FA1C65" w:rsidRDefault="00231C88">
      <w:pPr>
        <w:rPr>
          <w:sz w:val="2"/>
          <w:szCs w:val="2"/>
        </w:rPr>
      </w:pPr>
      <w:r>
        <w:rPr>
          <w:noProof/>
          <w:lang w:val="cs"/>
        </w:rPr>
        <w:lastRenderedPageBreak/>
        <w:drawing>
          <wp:anchor distT="0" distB="0" distL="0" distR="0" simplePos="0" relativeHeight="487096320" behindDoc="1" locked="0" layoutInCell="1" allowOverlap="1" wp14:anchorId="6032FD20" wp14:editId="6032FD21">
            <wp:simplePos x="0" y="0"/>
            <wp:positionH relativeFrom="page">
              <wp:posOffset>829311</wp:posOffset>
            </wp:positionH>
            <wp:positionV relativeFrom="page">
              <wp:posOffset>9622535</wp:posOffset>
            </wp:positionV>
            <wp:extent cx="735446" cy="22292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446" cy="22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779">
        <w:rPr>
          <w:lang w:val="cs"/>
        </w:rPr>
        <w:pict w14:anchorId="6032FD22">
          <v:group id="docshapegroup294" o:spid="_x0000_s1068" style="position:absolute;margin-left:63.6pt;margin-top:108.7pt;width:498.5pt;height:307.95pt;z-index:-16219648;mso-position-horizontal-relative:page;mso-position-vertical-relative:page" coordorigin="1272,2174" coordsize="9970,6159">
            <v:shape id="docshape295" o:spid="_x0000_s1074" style="position:absolute;left:1272;top:2174;width:9970;height:548" coordorigin="1272,2174" coordsize="9970,548" path="m11242,2174r,l1272,2174r,10l1272,2722r10,l1282,2184r1459,l2741,2722r9,l2750,2184r8482,l11232,2722r10,l11242,2184r,-10xe" fillcolor="#d9d9d9" stroked="f">
              <v:path arrowok="t"/>
            </v:shape>
            <v:rect id="docshape296" o:spid="_x0000_s1073" style="position:absolute;left:1281;top:2731;width:9951;height:533" fillcolor="#f2f2f2" stroked="f"/>
            <v:shape id="docshape297" o:spid="_x0000_s1072" style="position:absolute;left:1272;top:2721;width:9970;height:3274" coordorigin="1272,2722" coordsize="9970,3274" path="m11242,2722r-10,l11232,2731r,533l11232,5448r-9202,l2030,4910r9202,l11232,4901r-9202,l2030,4368r9202,l11232,4358r-9202,l2030,3821r9202,l11232,3811r-9202,l2030,3274r9202,l11232,3264r-9202,l2021,3264r,10l2021,5448r-739,l1282,4910r739,l2021,4901r-739,l1282,4368r739,l2021,4358r-739,l1282,3821r739,l2021,3811r-739,l1282,3274r739,l2021,3264r-739,l1282,2731r1459,l2750,2731r8482,l11232,2722r-8482,l2741,2722r-1459,l1272,2722r,9l1272,5995r10,l1282,5458r739,l2021,5995r9,l2030,5458r9202,l11232,5995r10,l11242,2731r,-9xe" fillcolor="#d9d9d9" stroked="f">
              <v:path arrowok="t"/>
            </v:shape>
            <v:rect id="docshape298" o:spid="_x0000_s1071" style="position:absolute;left:1281;top:6004;width:9951;height:533" fillcolor="#f2f2f2" stroked="f"/>
            <v:shape id="docshape299" o:spid="_x0000_s1070" style="position:absolute;left:1272;top:5995;width:9970;height:2338" coordorigin="1272,5995" coordsize="9970,2338" path="m11242,5995r-10,l11232,6005r,533l11232,8323r-9202,l2030,7963r9202,l11232,7954r-9202,l2030,7608r9202,l11232,7598r-9202,l2030,7253r9202,l11232,7243r-9202,l2030,6902r9202,l11232,6893r-9202,l2030,6547r9202,l11232,6538r-9202,l2021,6538r,9l2021,8323r-739,l1282,7963r739,l2021,7954r-739,l1282,7608r739,l2021,7598r-739,l1282,7253r739,l2021,7243r-739,l1282,6902r739,l2021,6893r-739,l1282,6547r739,l2021,6538r-739,l1282,6005r739,l2030,6005r9202,l11232,5995r-9202,l2021,5995r-739,l1272,5995r,10l1272,8333r10,l2021,8333r9,l11232,8333r10,l11242,8323r,-2318l11242,5995xe" fillcolor="#d9d9d9" stroked="f">
              <v:path arrowok="t"/>
            </v:shape>
            <v:shape id="docshape300" o:spid="_x0000_s1069" type="#_x0000_t75" style="position:absolute;left:7417;top:2696;width:3784;height:3308">
              <v:imagedata r:id="rId9" o:title=""/>
            </v:shape>
            <w10:wrap anchorx="page" anchory="page"/>
          </v:group>
        </w:pict>
      </w:r>
      <w:r w:rsidR="006F1779">
        <w:rPr>
          <w:lang w:val="cs"/>
        </w:rPr>
        <w:pict w14:anchorId="6032FD23">
          <v:group id="docshapegroup301" o:spid="_x0000_s1065" style="position:absolute;margin-left:63.35pt;margin-top:423.6pt;width:500.2pt;height:104.2pt;z-index:-16219136;mso-position-horizontal-relative:page;mso-position-vertical-relative:page" coordorigin="1267,8472" coordsize="10004,2084">
            <v:rect id="docshape302" o:spid="_x0000_s1067" style="position:absolute;left:1281;top:8481;width:9980;height:336" fillcolor="#f2f2f2" stroked="f"/>
            <v:shape id="docshape303" o:spid="_x0000_s1066" style="position:absolute;left:1267;top:8472;width:10004;height:2084" coordorigin="1267,8472" coordsize="10004,2084" path="m11270,8472r-9,l11261,8482r,336l11261,10546r-9274,l1987,10210r9274,l11261,10200r-9274,l1987,9864r9274,l11261,9854r-9274,l1987,9518r9274,l11261,9509r-9274,l1987,9173r9274,l11261,9163r-9274,l1987,8827r9274,l11261,8818r-9274,l1978,8818r,9l1978,10546r-701,l1277,10210r701,l1978,10200r-701,l1277,9864r701,l1978,9854r-701,l1277,9518r701,l1978,9509r-701,l1277,9173r701,l1978,9163r-701,l1277,8827r701,l1978,8818r-701,l1277,8482r9984,l11261,8472r-9984,l1267,8472r,10l1267,10555r10,l1978,10555r9,l11261,10555r9,l11270,10546r,-2064l11270,8472xe" fillcolor="#d9d9d9" stroked="f">
              <v:path arrowok="t"/>
            </v:shape>
            <w10:wrap anchorx="page" anchory="page"/>
          </v:group>
        </w:pict>
      </w:r>
      <w:r>
        <w:rPr>
          <w:noProof/>
          <w:lang w:val="cs"/>
        </w:rPr>
        <w:drawing>
          <wp:anchor distT="0" distB="0" distL="0" distR="0" simplePos="0" relativeHeight="487097856" behindDoc="1" locked="0" layoutInCell="1" allowOverlap="1" wp14:anchorId="6032FD24" wp14:editId="6032FD25">
            <wp:simplePos x="0" y="0"/>
            <wp:positionH relativeFrom="page">
              <wp:posOffset>824232</wp:posOffset>
            </wp:positionH>
            <wp:positionV relativeFrom="page">
              <wp:posOffset>6749176</wp:posOffset>
            </wp:positionV>
            <wp:extent cx="2398652" cy="1985536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652" cy="1985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"/>
        </w:rPr>
        <w:drawing>
          <wp:anchor distT="0" distB="0" distL="0" distR="0" simplePos="0" relativeHeight="487098368" behindDoc="1" locked="0" layoutInCell="1" allowOverlap="1" wp14:anchorId="6032FD26" wp14:editId="6032FD27">
            <wp:simplePos x="0" y="0"/>
            <wp:positionH relativeFrom="page">
              <wp:posOffset>3643632</wp:posOffset>
            </wp:positionH>
            <wp:positionV relativeFrom="page">
              <wp:posOffset>6803786</wp:posOffset>
            </wp:positionV>
            <wp:extent cx="3159123" cy="2093395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123" cy="20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779">
        <w:pict w14:anchorId="6032FD28">
          <v:shape id="docshape304" o:spid="_x0000_s1064" type="#_x0000_t202" style="position:absolute;margin-left:61.4pt;margin-top:40.55pt;width:486.8pt;height:15.5pt;z-index:-16217600;mso-position-horizontal-relative:page;mso-position-vertical-relative:page" filled="f" stroked="f">
            <v:textbox inset="0,0,0,0">
              <w:txbxContent>
                <w:p w14:paraId="6032FE69" w14:textId="77777777" w:rsidR="00FA1C65" w:rsidRDefault="00231C88">
                  <w:pPr>
                    <w:tabs>
                      <w:tab w:val="left" w:pos="9715"/>
                    </w:tabs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000000"/>
                      <w:shd w:val="clear" w:color="auto" w:fill="D9D9D9"/>
                      <w:lang w:val="cs"/>
                    </w:rPr>
                    <w:t xml:space="preserve"> DEFINICE POJMŮ  A</w:t>
                  </w:r>
                  <w:r>
                    <w:rPr>
                      <w:b/>
                      <w:color w:val="000000"/>
                      <w:spacing w:val="-2"/>
                      <w:shd w:val="clear" w:color="auto" w:fill="D9D9D9"/>
                      <w:lang w:val="cs"/>
                    </w:rPr>
                    <w:t xml:space="preserve"> ŠTÍTKŮ</w:t>
                  </w:r>
                  <w:r>
                    <w:rPr>
                      <w:b/>
                      <w:color w:val="000000"/>
                      <w:shd w:val="clear" w:color="auto" w:fill="D9D9D9"/>
                      <w:lang w:val="cs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6F1779">
        <w:pict w14:anchorId="6032FD29">
          <v:shape id="docshape305" o:spid="_x0000_s1063" type="#_x0000_t202" style="position:absolute;margin-left:62.85pt;margin-top:67.45pt;width:468.4pt;height:28.95pt;z-index:-16217088;mso-position-horizontal-relative:page;mso-position-vertical-relative:page" filled="f" stroked="f">
            <v:textbox inset="0,0,0,0">
              <w:txbxContent>
                <w:p w14:paraId="6032FE6A" w14:textId="77777777" w:rsidR="00FA1C65" w:rsidRDefault="00231C88">
                  <w:pPr>
                    <w:pStyle w:val="Zkladntext"/>
                    <w:spacing w:before="20"/>
                    <w:ind w:left="20"/>
                  </w:pPr>
                  <w:r>
                    <w:rPr>
                      <w:lang w:val="cs"/>
                    </w:rPr>
                    <w:t xml:space="preserve"> Na Dopis Bezpečnostní listy se objevuje mnoho zkratek, akronymů a štítků.  Některé s  nejpoužívanějších  jsou uvedeny </w:t>
                  </w:r>
                  <w:r>
                    <w:rPr>
                      <w:spacing w:val="-2"/>
                      <w:lang w:val="cs"/>
                    </w:rPr>
                    <w:t>níže: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2A">
          <v:shape id="docshape306" o:spid="_x0000_s1062" type="#_x0000_t202" style="position:absolute;margin-left:62.85pt;margin-top:777.3pt;width:295.7pt;height:14.35pt;z-index:-16216576;mso-position-horizontal-relative:page;mso-position-vertical-relative:page" filled="f" stroked="f">
            <v:textbox inset="0,0,0,0">
              <w:txbxContent>
                <w:p w14:paraId="6032FE6B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 xml:space="preserve"> Bezpečnostní  seznam</w:t>
                  </w:r>
                  <w:r>
                    <w:rPr>
                      <w:lang w:val="cs"/>
                    </w:rPr>
                    <w:t xml:space="preserve"> bezpečnostního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Dopis Bezpečnostní listy - verze</w:t>
                  </w:r>
                  <w:r>
                    <w:rPr>
                      <w:lang w:val="cs"/>
                    </w:rPr>
                    <w:t xml:space="preserve"> 04 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Datum revize </w:t>
                  </w:r>
                  <w:r>
                    <w:rPr>
                      <w:color w:val="404040"/>
                      <w:spacing w:val="-2"/>
                      <w:sz w:val="20"/>
                      <w:lang w:val="cs"/>
                    </w:rPr>
                    <w:t xml:space="preserve"> 01.01.2022</w:t>
                  </w:r>
                  <w:r>
                    <w:rPr>
                      <w:color w:val="404040"/>
                      <w:sz w:val="20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2B">
          <v:shape id="docshape307" o:spid="_x0000_s1061" type="#_x0000_t202" style="position:absolute;margin-left:485.4pt;margin-top:777.3pt;width:35.25pt;height:14.35pt;z-index:-16216064;mso-position-horizontal-relative:page;mso-position-vertical-relative:page" filled="f" stroked="f">
            <v:textbox inset="0,0,0,0">
              <w:txbxContent>
                <w:p w14:paraId="6032FE6C" w14:textId="77777777" w:rsidR="00FA1C65" w:rsidRDefault="00231C88">
                  <w:pPr>
                    <w:spacing w:before="21"/>
                    <w:ind w:left="20"/>
                    <w:rPr>
                      <w:sz w:val="20"/>
                    </w:rPr>
                  </w:pPr>
                  <w:r>
                    <w:rPr>
                      <w:color w:val="404040"/>
                      <w:sz w:val="20"/>
                      <w:lang w:val="cs"/>
                    </w:rPr>
                    <w:t>když 6</w:t>
                  </w:r>
                  <w:r>
                    <w:rPr>
                      <w:color w:val="404040"/>
                      <w:spacing w:val="-5"/>
                      <w:sz w:val="20"/>
                      <w:lang w:val="cs"/>
                    </w:rPr>
                    <w:t xml:space="preserve"> /6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2C">
          <v:shape id="docshape308" o:spid="_x0000_s1060" type="#_x0000_t202" style="position:absolute;margin-left:63.6pt;margin-top:423.85pt;width:499.7pt;height:17.3pt;z-index:-16215552;mso-position-horizontal-relative:page;mso-position-vertical-relative:page" filled="f" stroked="f">
            <v:textbox inset="0,0,0,0">
              <w:txbxContent>
                <w:p w14:paraId="6032FE6D" w14:textId="77777777" w:rsidR="00FA1C65" w:rsidRDefault="00231C88">
                  <w:pPr>
                    <w:spacing w:before="6"/>
                    <w:ind w:left="71"/>
                    <w:rPr>
                      <w:b/>
                    </w:rPr>
                  </w:pPr>
                  <w:r>
                    <w:rPr>
                      <w:b/>
                      <w:spacing w:val="-2"/>
                      <w:lang w:val="cs"/>
                    </w:rPr>
                    <w:t>TOXIKOLOGICKÉ INFORMACE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2D">
          <v:shape id="docshape309" o:spid="_x0000_s1059" type="#_x0000_t202" style="position:absolute;margin-left:63.6pt;margin-top:441.1pt;width:35.55pt;height:17.3pt;z-index:-16215040;mso-position-horizontal-relative:page;mso-position-vertical-relative:page" filled="f" stroked="f">
            <v:textbox inset="0,0,0,0">
              <w:txbxContent>
                <w:p w14:paraId="6032FE6E" w14:textId="77777777" w:rsidR="00FA1C65" w:rsidRDefault="00231C88">
                  <w:pPr>
                    <w:spacing w:before="6"/>
                    <w:ind w:left="71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LD</w:t>
                  </w:r>
                  <w:r>
                    <w:rPr>
                      <w:b/>
                      <w:spacing w:val="-5"/>
                      <w:lang w:val="cs"/>
                    </w:rPr>
                    <w:t xml:space="preserve"> 50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2E">
          <v:shape id="docshape310" o:spid="_x0000_s1058" type="#_x0000_t202" style="position:absolute;margin-left:99.1pt;margin-top:441.1pt;width:464.2pt;height:17.3pt;z-index:-16214528;mso-position-horizontal-relative:page;mso-position-vertical-relative:page" filled="f" stroked="f">
            <v:textbox inset="0,0,0,0">
              <w:txbxContent>
                <w:p w14:paraId="6032FE6F" w14:textId="77777777" w:rsidR="00FA1C65" w:rsidRDefault="00231C88">
                  <w:pPr>
                    <w:pStyle w:val="Zkladntext"/>
                    <w:spacing w:before="6"/>
                    <w:ind w:left="71"/>
                  </w:pPr>
                  <w:r>
                    <w:rPr>
                      <w:lang w:val="cs"/>
                    </w:rPr>
                    <w:t>Letální dávka (kapalina), která usmrtí 50 %  exponovaných</w:t>
                  </w:r>
                  <w:r>
                    <w:rPr>
                      <w:spacing w:val="-2"/>
                      <w:lang w:val="cs"/>
                    </w:rPr>
                    <w:t xml:space="preserve"> zvířat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2F">
          <v:shape id="docshape311" o:spid="_x0000_s1057" type="#_x0000_t202" style="position:absolute;margin-left:63.6pt;margin-top:458.4pt;width:35.55pt;height:17.3pt;z-index:-16214016;mso-position-horizontal-relative:page;mso-position-vertical-relative:page" filled="f" stroked="f">
            <v:textbox inset="0,0,0,0">
              <w:txbxContent>
                <w:p w14:paraId="6032FE70" w14:textId="77777777" w:rsidR="00FA1C65" w:rsidRDefault="00231C88">
                  <w:pPr>
                    <w:spacing w:before="6"/>
                    <w:ind w:left="71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LC</w:t>
                  </w:r>
                  <w:r>
                    <w:rPr>
                      <w:b/>
                      <w:spacing w:val="-5"/>
                      <w:lang w:val="cs"/>
                    </w:rPr>
                    <w:t xml:space="preserve"> 50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30">
          <v:shape id="docshape312" o:spid="_x0000_s1056" type="#_x0000_t202" style="position:absolute;margin-left:99.1pt;margin-top:458.4pt;width:464.2pt;height:17.3pt;z-index:-16213504;mso-position-horizontal-relative:page;mso-position-vertical-relative:page" filled="f" stroked="f">
            <v:textbox inset="0,0,0,0">
              <w:txbxContent>
                <w:p w14:paraId="6032FE71" w14:textId="77777777" w:rsidR="00FA1C65" w:rsidRDefault="00231C88">
                  <w:pPr>
                    <w:pStyle w:val="Zkladntext"/>
                    <w:spacing w:before="6"/>
                    <w:ind w:left="71"/>
                  </w:pPr>
                  <w:r>
                    <w:rPr>
                      <w:lang w:val="cs"/>
                    </w:rPr>
                    <w:t>Letální koncentrace (plyn), která zabije 50 %  exponovaných</w:t>
                  </w:r>
                  <w:r>
                    <w:rPr>
                      <w:spacing w:val="-2"/>
                      <w:lang w:val="cs"/>
                    </w:rPr>
                    <w:t xml:space="preserve"> zvířat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31">
          <v:shape id="docshape313" o:spid="_x0000_s1055" type="#_x0000_t202" style="position:absolute;margin-left:63.6pt;margin-top:475.7pt;width:35.55pt;height:17.3pt;z-index:-16212992;mso-position-horizontal-relative:page;mso-position-vertical-relative:page" filled="f" stroked="f">
            <v:textbox inset="0,0,0,0">
              <w:txbxContent>
                <w:p w14:paraId="6032FE72" w14:textId="77777777" w:rsidR="00FA1C65" w:rsidRDefault="00231C88">
                  <w:pPr>
                    <w:spacing w:before="6"/>
                    <w:ind w:left="71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5"/>
                      <w:lang w:val="cs"/>
                    </w:rPr>
                    <w:t>Ppm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6F1779">
        <w:pict w14:anchorId="6032FD32">
          <v:shape id="docshape314" o:spid="_x0000_s1054" type="#_x0000_t202" style="position:absolute;margin-left:99.1pt;margin-top:475.7pt;width:464.2pt;height:17.3pt;z-index:-16212480;mso-position-horizontal-relative:page;mso-position-vertical-relative:page" filled="f" stroked="f">
            <v:textbox inset="0,0,0,0">
              <w:txbxContent>
                <w:p w14:paraId="6032FE73" w14:textId="77777777" w:rsidR="00FA1C65" w:rsidRDefault="00231C88">
                  <w:pPr>
                    <w:pStyle w:val="Zkladntext"/>
                    <w:spacing w:before="6"/>
                    <w:ind w:left="71"/>
                  </w:pPr>
                  <w:r>
                    <w:rPr>
                      <w:lang w:val="cs"/>
                    </w:rPr>
                    <w:t>Koncentrace vyjádřená v částech /</w:t>
                  </w:r>
                  <w:r>
                    <w:rPr>
                      <w:spacing w:val="-2"/>
                      <w:lang w:val="cs"/>
                    </w:rPr>
                    <w:t xml:space="preserve"> milion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33">
          <v:shape id="docshape315" o:spid="_x0000_s1053" type="#_x0000_t202" style="position:absolute;margin-left:63.6pt;margin-top:492.95pt;width:35.55pt;height:17.3pt;z-index:-16211968;mso-position-horizontal-relative:page;mso-position-vertical-relative:page" filled="f" stroked="f">
            <v:textbox inset="0,0,0,0">
              <w:txbxContent>
                <w:p w14:paraId="6032FE74" w14:textId="77777777" w:rsidR="00FA1C65" w:rsidRDefault="00231C88">
                  <w:pPr>
                    <w:spacing w:before="6"/>
                    <w:ind w:left="71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4"/>
                      <w:lang w:val="cs"/>
                    </w:rPr>
                    <w:t>Tdlo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6F1779">
        <w:pict w14:anchorId="6032FD34">
          <v:shape id="docshape316" o:spid="_x0000_s1052" type="#_x0000_t202" style="position:absolute;margin-left:99.1pt;margin-top:492.95pt;width:464.2pt;height:17.3pt;z-index:-16211456;mso-position-horizontal-relative:page;mso-position-vertical-relative:page" filled="f" stroked="f">
            <v:textbox inset="0,0,0,0">
              <w:txbxContent>
                <w:p w14:paraId="6032FE75" w14:textId="77777777" w:rsidR="00FA1C65" w:rsidRDefault="00231C88">
                  <w:pPr>
                    <w:pStyle w:val="Zkladntext"/>
                    <w:spacing w:before="6"/>
                    <w:ind w:left="71"/>
                  </w:pPr>
                  <w:r>
                    <w:rPr>
                      <w:lang w:val="cs"/>
                    </w:rPr>
                    <w:t xml:space="preserve">Nejnižší dávka k vyvolání </w:t>
                  </w:r>
                  <w:r>
                    <w:rPr>
                      <w:spacing w:val="-2"/>
                      <w:lang w:val="cs"/>
                    </w:rPr>
                    <w:t xml:space="preserve"> příznaků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35">
          <v:shape id="docshape317" o:spid="_x0000_s1051" type="#_x0000_t202" style="position:absolute;margin-left:63.6pt;margin-top:510.25pt;width:35.55pt;height:17.3pt;z-index:-16210944;mso-position-horizontal-relative:page;mso-position-vertical-relative:page" filled="f" stroked="f">
            <v:textbox inset="0,0,0,0">
              <w:txbxContent>
                <w:p w14:paraId="6032FE76" w14:textId="77777777" w:rsidR="00FA1C65" w:rsidRDefault="00231C88">
                  <w:pPr>
                    <w:spacing w:before="6"/>
                    <w:ind w:left="71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4"/>
                      <w:lang w:val="cs"/>
                    </w:rPr>
                    <w:t>Tclo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6F1779">
        <w:pict w14:anchorId="6032FD36">
          <v:shape id="docshape318" o:spid="_x0000_s1050" type="#_x0000_t202" style="position:absolute;margin-left:99.1pt;margin-top:510.25pt;width:464.2pt;height:17.3pt;z-index:-16210432;mso-position-horizontal-relative:page;mso-position-vertical-relative:page" filled="f" stroked="f">
            <v:textbox inset="0,0,0,0">
              <w:txbxContent>
                <w:p w14:paraId="6032FE77" w14:textId="77777777" w:rsidR="00FA1C65" w:rsidRDefault="00231C88">
                  <w:pPr>
                    <w:pStyle w:val="Zkladntext"/>
                    <w:spacing w:before="6"/>
                    <w:ind w:left="71"/>
                  </w:pPr>
                  <w:r>
                    <w:rPr>
                      <w:lang w:val="cs"/>
                    </w:rPr>
                    <w:t>Nejnižší koncentrace pro vyvolání příznaku</w:t>
                  </w:r>
                  <w:r>
                    <w:rPr>
                      <w:spacing w:val="-2"/>
                      <w:lang w:val="c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37">
          <v:shape id="docshape319" o:spid="_x0000_s1049" type="#_x0000_t202" style="position:absolute;margin-left:63.85pt;margin-top:108.95pt;width:73.45pt;height:27.4pt;z-index:-16209920;mso-position-horizontal-relative:page;mso-position-vertical-relative:page" filled="f" stroked="f">
            <v:textbox inset="0,0,0,0">
              <w:txbxContent>
                <w:p w14:paraId="6032FE78" w14:textId="77777777" w:rsidR="00FA1C65" w:rsidRDefault="00231C88">
                  <w:pPr>
                    <w:spacing w:before="6"/>
                    <w:ind w:left="67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PŘÍPAD</w:t>
                  </w:r>
                  <w:r>
                    <w:rPr>
                      <w:b/>
                      <w:spacing w:val="-5"/>
                      <w:lang w:val="cs"/>
                    </w:rPr>
                    <w:t xml:space="preserve"> Č.</w:t>
                  </w:r>
                </w:p>
                <w:p w14:paraId="6032FE79" w14:textId="77777777" w:rsidR="00FA1C65" w:rsidRDefault="00FA1C65">
                  <w:pPr>
                    <w:pStyle w:val="Zkladntext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38">
          <v:shape id="docshape320" o:spid="_x0000_s1048" type="#_x0000_t202" style="position:absolute;margin-left:137.3pt;margin-top:108.95pt;width:424.6pt;height:27.4pt;z-index:-16209408;mso-position-horizontal-relative:page;mso-position-vertical-relative:page" filled="f" stroked="f">
            <v:textbox inset="0,0,0,0">
              <w:txbxContent>
                <w:p w14:paraId="6032FE7A" w14:textId="77777777" w:rsidR="00FA1C65" w:rsidRDefault="00231C88">
                  <w:pPr>
                    <w:pStyle w:val="Zkladntext"/>
                    <w:spacing w:before="6"/>
                    <w:ind w:left="71"/>
                  </w:pPr>
                  <w:r>
                    <w:rPr>
                      <w:lang w:val="cs"/>
                    </w:rPr>
                    <w:t>Chemické abstraktní servisní</w:t>
                  </w:r>
                  <w:r>
                    <w:rPr>
                      <w:spacing w:val="-2"/>
                      <w:lang w:val="cs"/>
                    </w:rPr>
                    <w:t xml:space="preserve"> číslo</w:t>
                  </w:r>
                </w:p>
                <w:p w14:paraId="6032FE7B" w14:textId="77777777" w:rsidR="00FA1C65" w:rsidRDefault="00FA1C65">
                  <w:pPr>
                    <w:pStyle w:val="Zkladntext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39">
          <v:shape id="docshape321" o:spid="_x0000_s1047" type="#_x0000_t202" style="position:absolute;margin-left:63.85pt;margin-top:136.3pt;width:498pt;height:27.15pt;z-index:-16208896;mso-position-horizontal-relative:page;mso-position-vertical-relative:page" filled="f" stroked="f">
            <v:textbox inset="0,0,0,0">
              <w:txbxContent>
                <w:p w14:paraId="6032FE7C" w14:textId="77777777" w:rsidR="00FA1C65" w:rsidRDefault="00231C88">
                  <w:pPr>
                    <w:spacing w:before="6"/>
                    <w:ind w:left="67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 xml:space="preserve"> PRAHOVÁ HODNOTA</w:t>
                  </w:r>
                  <w:r>
                    <w:rPr>
                      <w:lang w:val="cs"/>
                    </w:rPr>
                    <w:t xml:space="preserve"> EXPOZICE </w:t>
                  </w:r>
                  <w:r>
                    <w:rPr>
                      <w:b/>
                      <w:lang w:val="cs"/>
                    </w:rPr>
                    <w:t xml:space="preserve"> A</w:t>
                  </w:r>
                  <w:r>
                    <w:rPr>
                      <w:b/>
                      <w:spacing w:val="-5"/>
                      <w:lang w:val="cs"/>
                    </w:rPr>
                    <w:t xml:space="preserve"> VZDUCHU</w:t>
                  </w:r>
                </w:p>
                <w:p w14:paraId="6032FE7D" w14:textId="77777777" w:rsidR="00FA1C65" w:rsidRDefault="00FA1C65">
                  <w:pPr>
                    <w:pStyle w:val="Zkladntext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3A">
          <v:shape id="docshape322" o:spid="_x0000_s1046" type="#_x0000_t202" style="position:absolute;margin-left:63.85pt;margin-top:163.45pt;width:37.45pt;height:27.4pt;z-index:-16208384;mso-position-horizontal-relative:page;mso-position-vertical-relative:page" filled="f" stroked="f">
            <v:textbox inset="0,0,0,0">
              <w:txbxContent>
                <w:p w14:paraId="6032FE7E" w14:textId="77777777" w:rsidR="00FA1C65" w:rsidRDefault="00231C88">
                  <w:pPr>
                    <w:spacing w:before="6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2"/>
                      <w:lang w:val="cs"/>
                    </w:rPr>
                    <w:t>ACGIH</w:t>
                  </w:r>
                </w:p>
                <w:p w14:paraId="6032FE7F" w14:textId="77777777" w:rsidR="00FA1C65" w:rsidRDefault="00FA1C65">
                  <w:pPr>
                    <w:pStyle w:val="Zkladntext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3B">
          <v:shape id="docshape323" o:spid="_x0000_s1045" type="#_x0000_t202" style="position:absolute;margin-left:101.3pt;margin-top:163.45pt;width:460.6pt;height:27.4pt;z-index:-16207872;mso-position-horizontal-relative:page;mso-position-vertical-relative:page" filled="f" stroked="f">
            <v:textbox inset="0,0,0,0">
              <w:txbxContent>
                <w:p w14:paraId="6032FE80" w14:textId="77777777" w:rsidR="00FA1C65" w:rsidRDefault="00231C88">
                  <w:pPr>
                    <w:pStyle w:val="Zkladntext"/>
                    <w:spacing w:before="6"/>
                    <w:ind w:left="67"/>
                  </w:pPr>
                  <w:r>
                    <w:rPr>
                      <w:lang w:val="cs"/>
                    </w:rPr>
                    <w:t>Americká konference</w:t>
                  </w:r>
                  <w:r>
                    <w:rPr>
                      <w:spacing w:val="-2"/>
                      <w:lang w:val="cs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lang w:val="cs"/>
                    </w:rPr>
                    <w:t>Gov.Ind.Hygienici</w:t>
                  </w:r>
                  <w:proofErr w:type="spellEnd"/>
                </w:p>
                <w:p w14:paraId="6032FE81" w14:textId="77777777" w:rsidR="00FA1C65" w:rsidRDefault="00FA1C65">
                  <w:pPr>
                    <w:pStyle w:val="Zkladntext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3C">
          <v:shape id="docshape324" o:spid="_x0000_s1044" type="#_x0000_t202" style="position:absolute;margin-left:63.85pt;margin-top:190.8pt;width:37.45pt;height:27.4pt;z-index:-16207360;mso-position-horizontal-relative:page;mso-position-vertical-relative:page" filled="f" stroked="f">
            <v:textbox inset="0,0,0,0">
              <w:txbxContent>
                <w:p w14:paraId="6032FE82" w14:textId="77777777" w:rsidR="00FA1C65" w:rsidRDefault="00231C88">
                  <w:pPr>
                    <w:spacing w:before="6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5"/>
                      <w:lang w:val="cs"/>
                    </w:rPr>
                    <w:t>TLV</w:t>
                  </w:r>
                </w:p>
                <w:p w14:paraId="6032FE83" w14:textId="77777777" w:rsidR="00FA1C65" w:rsidRDefault="00FA1C65">
                  <w:pPr>
                    <w:pStyle w:val="Zkladntext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3D">
          <v:shape id="docshape325" o:spid="_x0000_s1043" type="#_x0000_t202" style="position:absolute;margin-left:101.3pt;margin-top:190.8pt;width:460.6pt;height:27.4pt;z-index:-16206848;mso-position-horizontal-relative:page;mso-position-vertical-relative:page" filled="f" stroked="f">
            <v:textbox inset="0,0,0,0">
              <w:txbxContent>
                <w:p w14:paraId="6032FE84" w14:textId="77777777" w:rsidR="00FA1C65" w:rsidRDefault="00231C88">
                  <w:pPr>
                    <w:pStyle w:val="Zkladntext"/>
                    <w:spacing w:before="6"/>
                    <w:ind w:left="67"/>
                  </w:pPr>
                  <w:r>
                    <w:rPr>
                      <w:lang w:val="cs"/>
                    </w:rPr>
                    <w:t xml:space="preserve"> Mezní hodnota prahové </w:t>
                  </w:r>
                  <w:r>
                    <w:rPr>
                      <w:spacing w:val="-2"/>
                      <w:lang w:val="cs"/>
                    </w:rPr>
                    <w:t xml:space="preserve"> hodnoty</w:t>
                  </w:r>
                </w:p>
                <w:p w14:paraId="6032FE85" w14:textId="77777777" w:rsidR="00FA1C65" w:rsidRDefault="00FA1C65">
                  <w:pPr>
                    <w:pStyle w:val="Zkladntext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3E">
          <v:shape id="docshape326" o:spid="_x0000_s1042" type="#_x0000_t202" style="position:absolute;margin-left:63.85pt;margin-top:218.15pt;width:37.45pt;height:27.15pt;z-index:-16206336;mso-position-horizontal-relative:page;mso-position-vertical-relative:page" filled="f" stroked="f">
            <v:textbox inset="0,0,0,0">
              <w:txbxContent>
                <w:p w14:paraId="6032FE86" w14:textId="77777777" w:rsidR="00FA1C65" w:rsidRDefault="00231C88">
                  <w:pPr>
                    <w:spacing w:before="6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4"/>
                      <w:lang w:val="cs"/>
                    </w:rPr>
                    <w:t>OSHA</w:t>
                  </w:r>
                </w:p>
                <w:p w14:paraId="6032FE87" w14:textId="77777777" w:rsidR="00FA1C65" w:rsidRDefault="00FA1C65">
                  <w:pPr>
                    <w:pStyle w:val="Zkladntext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3F">
          <v:shape id="docshape327" o:spid="_x0000_s1041" type="#_x0000_t202" style="position:absolute;margin-left:101.3pt;margin-top:218.15pt;width:460.6pt;height:27.15pt;z-index:-16205824;mso-position-horizontal-relative:page;mso-position-vertical-relative:page" filled="f" stroked="f">
            <v:textbox inset="0,0,0,0">
              <w:txbxContent>
                <w:p w14:paraId="6032FE88" w14:textId="77777777" w:rsidR="00FA1C65" w:rsidRDefault="00231C88">
                  <w:pPr>
                    <w:pStyle w:val="Zkladntext"/>
                    <w:spacing w:before="6"/>
                    <w:ind w:left="67"/>
                  </w:pPr>
                  <w:r>
                    <w:rPr>
                      <w:lang w:val="cs"/>
                    </w:rPr>
                    <w:t>Správa bezpečnosti a ochrany zdraví</w:t>
                  </w:r>
                  <w:r>
                    <w:rPr>
                      <w:spacing w:val="-2"/>
                      <w:lang w:val="cs"/>
                    </w:rPr>
                    <w:t xml:space="preserve"> </w:t>
                  </w:r>
                  <w:r>
                    <w:rPr>
                      <w:lang w:val="cs"/>
                    </w:rPr>
                    <w:t xml:space="preserve"> při práci</w:t>
                  </w:r>
                </w:p>
                <w:p w14:paraId="6032FE89" w14:textId="77777777" w:rsidR="00FA1C65" w:rsidRDefault="00FA1C65">
                  <w:pPr>
                    <w:pStyle w:val="Zkladntext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40">
          <v:shape id="docshape328" o:spid="_x0000_s1040" type="#_x0000_t202" style="position:absolute;margin-left:63.85pt;margin-top:245.3pt;width:37.45pt;height:27.4pt;z-index:-16205312;mso-position-horizontal-relative:page;mso-position-vertical-relative:page" filled="f" stroked="f">
            <v:textbox inset="0,0,0,0">
              <w:txbxContent>
                <w:p w14:paraId="6032FE8A" w14:textId="77777777" w:rsidR="00FA1C65" w:rsidRDefault="00231C88">
                  <w:pPr>
                    <w:spacing w:before="6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5"/>
                      <w:lang w:val="cs"/>
                    </w:rPr>
                    <w:t>VEDLE</w:t>
                  </w:r>
                </w:p>
                <w:p w14:paraId="6032FE8B" w14:textId="77777777" w:rsidR="00FA1C65" w:rsidRDefault="00FA1C65">
                  <w:pPr>
                    <w:pStyle w:val="Zkladntext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41">
          <v:shape id="docshape329" o:spid="_x0000_s1039" type="#_x0000_t202" style="position:absolute;margin-left:101.3pt;margin-top:245.3pt;width:460.6pt;height:27.4pt;z-index:-16204800;mso-position-horizontal-relative:page;mso-position-vertical-relative:page" filled="f" stroked="f">
            <v:textbox inset="0,0,0,0">
              <w:txbxContent>
                <w:p w14:paraId="6032FE8C" w14:textId="77777777" w:rsidR="00FA1C65" w:rsidRDefault="00231C88">
                  <w:pPr>
                    <w:pStyle w:val="Zkladntext"/>
                    <w:spacing w:before="6"/>
                    <w:ind w:left="67"/>
                  </w:pPr>
                  <w:r>
                    <w:rPr>
                      <w:lang w:val="cs"/>
                    </w:rPr>
                    <w:t xml:space="preserve"> Přípustné expoziční</w:t>
                  </w:r>
                  <w:r>
                    <w:rPr>
                      <w:spacing w:val="-2"/>
                      <w:lang w:val="cs"/>
                    </w:rPr>
                    <w:t xml:space="preserve"> Hranice</w:t>
                  </w:r>
                </w:p>
                <w:p w14:paraId="6032FE8D" w14:textId="77777777" w:rsidR="00FA1C65" w:rsidRDefault="00FA1C65">
                  <w:pPr>
                    <w:pStyle w:val="Zkladntext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42">
          <v:shape id="docshape330" o:spid="_x0000_s1038" type="#_x0000_t202" style="position:absolute;margin-left:63.85pt;margin-top:272.65pt;width:37.45pt;height:27.4pt;z-index:-16204288;mso-position-horizontal-relative:page;mso-position-vertical-relative:page" filled="f" stroked="f">
            <v:textbox inset="0,0,0,0">
              <w:txbxContent>
                <w:p w14:paraId="6032FE8E" w14:textId="77777777" w:rsidR="00FA1C65" w:rsidRDefault="00231C88">
                  <w:pPr>
                    <w:spacing w:before="6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4"/>
                      <w:lang w:val="cs"/>
                    </w:rPr>
                    <w:t>IDLH</w:t>
                  </w:r>
                </w:p>
                <w:p w14:paraId="6032FE8F" w14:textId="77777777" w:rsidR="00FA1C65" w:rsidRDefault="00FA1C65">
                  <w:pPr>
                    <w:pStyle w:val="Zkladntext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43">
          <v:shape id="docshape331" o:spid="_x0000_s1037" type="#_x0000_t202" style="position:absolute;margin-left:101.3pt;margin-top:272.65pt;width:460.6pt;height:27.4pt;z-index:-16203776;mso-position-horizontal-relative:page;mso-position-vertical-relative:page" filled="f" stroked="f">
            <v:textbox inset="0,0,0,0">
              <w:txbxContent>
                <w:p w14:paraId="6032FE90" w14:textId="77777777" w:rsidR="00FA1C65" w:rsidRDefault="00231C88">
                  <w:pPr>
                    <w:pStyle w:val="Zkladntext"/>
                    <w:spacing w:before="6"/>
                    <w:ind w:left="67"/>
                  </w:pPr>
                  <w:r>
                    <w:rPr>
                      <w:lang w:val="cs"/>
                    </w:rPr>
                    <w:t xml:space="preserve"> Okamžitě nebezpečný život a</w:t>
                  </w:r>
                  <w:r>
                    <w:rPr>
                      <w:spacing w:val="-2"/>
                      <w:lang w:val="cs"/>
                    </w:rPr>
                    <w:t xml:space="preserve"> zdraví</w:t>
                  </w:r>
                </w:p>
                <w:p w14:paraId="6032FE91" w14:textId="77777777" w:rsidR="00FA1C65" w:rsidRDefault="00FA1C65">
                  <w:pPr>
                    <w:pStyle w:val="Zkladntext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44">
          <v:shape id="docshape332" o:spid="_x0000_s1036" type="#_x0000_t202" style="position:absolute;margin-left:63.85pt;margin-top:300pt;width:498pt;height:27.15pt;z-index:-16203264;mso-position-horizontal-relative:page;mso-position-vertical-relative:page" filled="f" stroked="f">
            <v:textbox inset="0,0,0,0">
              <w:txbxContent>
                <w:p w14:paraId="6032FE92" w14:textId="77777777" w:rsidR="00FA1C65" w:rsidRDefault="00231C88">
                  <w:pPr>
                    <w:spacing w:before="6"/>
                    <w:ind w:left="67"/>
                    <w:rPr>
                      <w:b/>
                    </w:rPr>
                  </w:pPr>
                  <w:r>
                    <w:rPr>
                      <w:b/>
                      <w:lang w:val="cs"/>
                    </w:rPr>
                    <w:t>DALŠÍ STANDARDNÍ</w:t>
                  </w:r>
                  <w:r>
                    <w:rPr>
                      <w:b/>
                      <w:spacing w:val="-2"/>
                      <w:lang w:val="cs"/>
                    </w:rPr>
                    <w:t xml:space="preserve"> ZKRATKY</w:t>
                  </w:r>
                </w:p>
                <w:p w14:paraId="6032FE93" w14:textId="77777777" w:rsidR="00FA1C65" w:rsidRDefault="00FA1C65">
                  <w:pPr>
                    <w:pStyle w:val="Zkladntext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6F1779">
        <w:pict w14:anchorId="6032FD45">
          <v:shape id="docshape333" o:spid="_x0000_s1035" type="#_x0000_t202" style="position:absolute;margin-left:63.85pt;margin-top:327.1pt;width:37.45pt;height:17.8pt;z-index:-16202752;mso-position-horizontal-relative:page;mso-position-vertical-relative:page" filled="f" stroked="f">
            <v:textbox inset="0,0,0,0">
              <w:txbxContent>
                <w:p w14:paraId="6032FE94" w14:textId="77777777" w:rsidR="00FA1C65" w:rsidRDefault="00231C88">
                  <w:pPr>
                    <w:spacing w:before="11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5"/>
                      <w:lang w:val="cs"/>
                    </w:rPr>
                    <w:t>NA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46">
          <v:shape id="docshape334" o:spid="_x0000_s1034" type="#_x0000_t202" style="position:absolute;margin-left:101.3pt;margin-top:327.1pt;width:460.6pt;height:17.8pt;z-index:-16202240;mso-position-horizontal-relative:page;mso-position-vertical-relative:page" filled="f" stroked="f">
            <v:textbox inset="0,0,0,0">
              <w:txbxContent>
                <w:p w14:paraId="6032FE95" w14:textId="77777777" w:rsidR="00FA1C65" w:rsidRDefault="00231C88">
                  <w:pPr>
                    <w:pStyle w:val="Zkladntext"/>
                    <w:spacing w:before="11"/>
                    <w:ind w:left="67"/>
                  </w:pPr>
                  <w:r>
                    <w:rPr>
                      <w:lang w:val="cs"/>
                    </w:rPr>
                    <w:t>Není</w:t>
                  </w:r>
                  <w:r>
                    <w:rPr>
                      <w:spacing w:val="-2"/>
                      <w:lang w:val="cs"/>
                    </w:rPr>
                    <w:t xml:space="preserve"> k dispozici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47">
          <v:shape id="docshape335" o:spid="_x0000_s1033" type="#_x0000_t202" style="position:absolute;margin-left:63.85pt;margin-top:344.9pt;width:37.45pt;height:17.55pt;z-index:-16201728;mso-position-horizontal-relative:page;mso-position-vertical-relative:page" filled="f" stroked="f">
            <v:textbox inset="0,0,0,0">
              <w:txbxContent>
                <w:p w14:paraId="6032FE96" w14:textId="77777777" w:rsidR="00FA1C65" w:rsidRDefault="00231C88">
                  <w:pPr>
                    <w:spacing w:before="11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5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48">
          <v:shape id="docshape336" o:spid="_x0000_s1032" type="#_x0000_t202" style="position:absolute;margin-left:101.3pt;margin-top:344.9pt;width:460.6pt;height:17.55pt;z-index:-16201216;mso-position-horizontal-relative:page;mso-position-vertical-relative:page" filled="f" stroked="f">
            <v:textbox inset="0,0,0,0">
              <w:txbxContent>
                <w:p w14:paraId="6032FE97" w14:textId="77777777" w:rsidR="00FA1C65" w:rsidRDefault="00231C88">
                  <w:pPr>
                    <w:pStyle w:val="Zkladntext"/>
                    <w:spacing w:before="11"/>
                    <w:ind w:left="67"/>
                  </w:pPr>
                  <w:r>
                    <w:rPr>
                      <w:lang w:val="cs"/>
                    </w:rPr>
                    <w:t>Žádné</w:t>
                  </w:r>
                  <w:r>
                    <w:rPr>
                      <w:spacing w:val="-2"/>
                      <w:lang w:val="cs"/>
                    </w:rPr>
                    <w:t xml:space="preserve"> výsledky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49">
          <v:shape id="docshape337" o:spid="_x0000_s1031" type="#_x0000_t202" style="position:absolute;margin-left:63.85pt;margin-top:362.4pt;width:37.45pt;height:17.8pt;z-index:-16200704;mso-position-horizontal-relative:page;mso-position-vertical-relative:page" filled="f" stroked="f">
            <v:textbox inset="0,0,0,0">
              <w:txbxContent>
                <w:p w14:paraId="6032FE98" w14:textId="77777777" w:rsidR="00FA1C65" w:rsidRDefault="00231C88">
                  <w:pPr>
                    <w:spacing w:before="11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5"/>
                      <w:lang w:val="cs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4A">
          <v:shape id="docshape338" o:spid="_x0000_s1030" type="#_x0000_t202" style="position:absolute;margin-left:101.3pt;margin-top:362.4pt;width:460.6pt;height:17.8pt;z-index:-16200192;mso-position-horizontal-relative:page;mso-position-vertical-relative:page" filled="f" stroked="f">
            <v:textbox inset="0,0,0,0">
              <w:txbxContent>
                <w:p w14:paraId="6032FE99" w14:textId="77777777" w:rsidR="00FA1C65" w:rsidRDefault="00231C88">
                  <w:pPr>
                    <w:pStyle w:val="Zkladntext"/>
                    <w:spacing w:before="11"/>
                    <w:ind w:left="67"/>
                  </w:pPr>
                  <w:r>
                    <w:rPr>
                      <w:lang w:val="cs"/>
                    </w:rPr>
                    <w:t>Není</w:t>
                  </w:r>
                  <w:r>
                    <w:rPr>
                      <w:spacing w:val="-2"/>
                      <w:lang w:val="cs"/>
                    </w:rPr>
                    <w:t xml:space="preserve"> založeno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4B">
          <v:shape id="docshape339" o:spid="_x0000_s1029" type="#_x0000_t202" style="position:absolute;margin-left:63.85pt;margin-top:380.15pt;width:37.45pt;height:17.8pt;z-index:-16199680;mso-position-horizontal-relative:page;mso-position-vertical-relative:page" filled="f" stroked="f">
            <v:textbox inset="0,0,0,0">
              <w:txbxContent>
                <w:p w14:paraId="6032FE9A" w14:textId="77777777" w:rsidR="00FA1C65" w:rsidRDefault="00231C88">
                  <w:pPr>
                    <w:spacing w:before="11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5"/>
                      <w:lang w:val="cs"/>
                    </w:rPr>
                    <w:t>ND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4C">
          <v:shape id="docshape340" o:spid="_x0000_s1028" type="#_x0000_t202" style="position:absolute;margin-left:101.3pt;margin-top:380.15pt;width:460.6pt;height:17.8pt;z-index:-16199168;mso-position-horizontal-relative:page;mso-position-vertical-relative:page" filled="f" stroked="f">
            <v:textbox inset="0,0,0,0">
              <w:txbxContent>
                <w:p w14:paraId="6032FE9B" w14:textId="77777777" w:rsidR="00FA1C65" w:rsidRDefault="00231C88">
                  <w:pPr>
                    <w:pStyle w:val="Zkladntext"/>
                    <w:spacing w:before="11"/>
                    <w:ind w:left="67"/>
                  </w:pPr>
                  <w:r>
                    <w:rPr>
                      <w:spacing w:val="-2"/>
                      <w:lang w:val="cs"/>
                    </w:rPr>
                    <w:t xml:space="preserve"> Není určeno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4D">
          <v:shape id="docshape341" o:spid="_x0000_s1027" type="#_x0000_t202" style="position:absolute;margin-left:63.85pt;margin-top:397.9pt;width:37.45pt;height:18.5pt;z-index:-16198656;mso-position-horizontal-relative:page;mso-position-vertical-relative:page" filled="f" stroked="f">
            <v:textbox inset="0,0,0,0">
              <w:txbxContent>
                <w:p w14:paraId="6032FE9C" w14:textId="77777777" w:rsidR="00FA1C65" w:rsidRDefault="00231C88">
                  <w:pPr>
                    <w:spacing w:before="16"/>
                    <w:ind w:left="67"/>
                    <w:rPr>
                      <w:b/>
                    </w:rPr>
                  </w:pPr>
                  <w:r>
                    <w:rPr>
                      <w:b/>
                      <w:spacing w:val="-5"/>
                      <w:lang w:val="cs"/>
                    </w:rPr>
                    <w:t>ML</w:t>
                  </w:r>
                </w:p>
              </w:txbxContent>
            </v:textbox>
            <w10:wrap anchorx="page" anchory="page"/>
          </v:shape>
        </w:pict>
      </w:r>
      <w:r w:rsidR="006F1779">
        <w:pict w14:anchorId="6032FD4E">
          <v:shape id="docshape342" o:spid="_x0000_s1026" type="#_x0000_t202" style="position:absolute;margin-left:101.3pt;margin-top:397.9pt;width:460.6pt;height:18.5pt;z-index:-16198144;mso-position-horizontal-relative:page;mso-position-vertical-relative:page" filled="f" stroked="f">
            <v:textbox inset="0,0,0,0">
              <w:txbxContent>
                <w:p w14:paraId="6032FE9D" w14:textId="77777777" w:rsidR="00FA1C65" w:rsidRDefault="00231C88">
                  <w:pPr>
                    <w:pStyle w:val="Zkladntext"/>
                    <w:spacing w:before="16"/>
                    <w:ind w:left="67"/>
                  </w:pPr>
                  <w:r>
                    <w:rPr>
                      <w:spacing w:val="-2"/>
                      <w:lang w:val="cs"/>
                    </w:rPr>
                    <w:t xml:space="preserve"> Maximální limit</w:t>
                  </w:r>
                </w:p>
              </w:txbxContent>
            </v:textbox>
            <w10:wrap anchorx="page" anchory="page"/>
          </v:shape>
        </w:pict>
      </w:r>
    </w:p>
    <w:sectPr w:rsidR="00FA1C65">
      <w:pgSz w:w="11900" w:h="16840"/>
      <w:pgMar w:top="820" w:right="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1C65"/>
    <w:rsid w:val="00231C88"/>
    <w:rsid w:val="006F1779"/>
    <w:rsid w:val="00B111CB"/>
    <w:rsid w:val="00D70767"/>
    <w:rsid w:val="00F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9"/>
    <o:shapelayout v:ext="edit">
      <o:idmap v:ext="edit" data="1"/>
    </o:shapelayout>
  </w:shapeDefaults>
  <w:decimalSymbol w:val=","/>
  <w:listSeparator w:val=";"/>
  <w14:docId w14:val="6032FC03"/>
  <w15:docId w15:val="{6585E1B8-7028-49FC-852A-10EADC72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  <w:ind w:left="28"/>
    </w:pPr>
  </w:style>
  <w:style w:type="paragraph" w:styleId="Nzev">
    <w:name w:val="Title"/>
    <w:basedOn w:val="Normln"/>
    <w:uiPriority w:val="10"/>
    <w:qFormat/>
    <w:pPr>
      <w:spacing w:before="18"/>
      <w:ind w:left="19" w:right="20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D70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urity@biotek.it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- 66E1991D457B718ACF52E294F9B7ED38.docx</dc:title>
  <dc:subject/>
  <dc:description/>
  <cp:lastModifiedBy>Radovan Šimůnek</cp:lastModifiedBy>
  <cp:revision>3</cp:revision>
  <dcterms:created xsi:type="dcterms:W3CDTF">2023-03-21T13:24:00Z</dcterms:created>
  <dcterms:modified xsi:type="dcterms:W3CDTF">2023-03-21T16:24:00Z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</vt:lpwstr>
  </property>
  <property fmtid="{D5CDD505-2E9C-101B-9397-08002B2CF9AE}" pid="4" name="LastSaved">
    <vt:filetime>2023-03-21T00:00:00Z</vt:filetime>
  </property>
  <property fmtid="{D5CDD505-2E9C-101B-9397-08002B2CF9AE}" pid="5" name="Producer">
    <vt:lpwstr>Acrobat PDFMaker 15 for Word</vt:lpwstr>
  </property>
</Properties>
</file>